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F51F" w14:textId="77777777" w:rsidR="00A030B6" w:rsidRPr="00BB573F" w:rsidRDefault="00C71016" w:rsidP="00DB374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9"/>
          <w:szCs w:val="19"/>
          <w:lang w:val="uk-UA"/>
        </w:rPr>
      </w:pPr>
      <w:r w:rsidRPr="00BB573F">
        <w:rPr>
          <w:rFonts w:ascii="Times New Roman" w:hAnsi="Times New Roman" w:cs="Times New Roman"/>
          <w:b/>
          <w:sz w:val="19"/>
          <w:szCs w:val="19"/>
          <w:lang w:val="uk-UA"/>
        </w:rPr>
        <w:t>АНКЕТА-ЗАЯВА</w:t>
      </w:r>
    </w:p>
    <w:p w14:paraId="73E98545" w14:textId="77777777" w:rsidR="00503245" w:rsidRPr="00BB573F" w:rsidRDefault="00503245" w:rsidP="0050324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>про акцепт Публічної пропозиції ПАТ «БАНК ВОСТОК» на укладення Договору</w:t>
      </w:r>
      <w:r w:rsidRPr="00BB573F">
        <w:rPr>
          <w:rFonts w:ascii="Times New Roman" w:hAnsi="Times New Roman" w:cs="Times New Roman"/>
          <w:iCs/>
          <w:sz w:val="20"/>
          <w:szCs w:val="20"/>
          <w:lang w:val="uk-UA"/>
        </w:rPr>
        <w:t xml:space="preserve"> </w:t>
      </w:r>
      <w:r w:rsidRPr="00BB573F">
        <w:rPr>
          <w:rFonts w:ascii="Times New Roman" w:hAnsi="Times New Roman" w:cs="Times New Roman"/>
          <w:b/>
          <w:iCs/>
          <w:sz w:val="18"/>
          <w:szCs w:val="18"/>
          <w:lang w:val="uk-UA"/>
        </w:rPr>
        <w:t>про надання послуг дистанційного обслуговування засобами Системи дистанційного обслуговування «ІНТЕРНЕТ-БАНК» та/або «Smartphone-Банкінг»</w:t>
      </w: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</w:p>
    <w:p w14:paraId="60AA8E31" w14:textId="77777777" w:rsidR="00503245" w:rsidRPr="00BB573F" w:rsidRDefault="00503245" w:rsidP="0050324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 xml:space="preserve">(Договір </w:t>
      </w:r>
      <w:r w:rsidRPr="00BB573F">
        <w:rPr>
          <w:rFonts w:ascii="Times New Roman" w:hAnsi="Times New Roman" w:cs="Times New Roman"/>
          <w:b/>
          <w:iCs/>
          <w:sz w:val="18"/>
          <w:szCs w:val="18"/>
          <w:lang w:val="uk-UA"/>
        </w:rPr>
        <w:t xml:space="preserve">про надання послуг дистанційного обслуговування </w:t>
      </w: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>№ _________)</w:t>
      </w:r>
    </w:p>
    <w:p w14:paraId="0A1DDDD2" w14:textId="77777777" w:rsidR="00503245" w:rsidRPr="00BB573F" w:rsidRDefault="00503245" w:rsidP="00503245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503245" w:rsidRPr="00BB573F" w14:paraId="57579FF7" w14:textId="77777777" w:rsidTr="00845577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14:paraId="36D389F8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6C60D046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5922FDD2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2E704CD0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14:paraId="253F9424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1322F4FC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</w:t>
            </w:r>
            <w:r w:rsidR="0096643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ID</w:t>
            </w:r>
            <w:r w:rsidR="0096643C" w:rsidRPr="00672689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="0096643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НБУ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307123</w:t>
            </w:r>
          </w:p>
          <w:p w14:paraId="3F1D1B19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5AA566B9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ІПН: 262372004028, Свідоцтво про реєстрацію платника ПДВ № 100335841 від 17.05.2011 року</w:t>
            </w:r>
          </w:p>
          <w:p w14:paraId="16629C7A" w14:textId="77777777" w:rsidR="00503245" w:rsidRPr="00BB573F" w:rsidRDefault="00363022" w:rsidP="00845577">
            <w:pPr>
              <w:tabs>
                <w:tab w:val="center" w:pos="4677"/>
                <w:tab w:val="right" w:pos="9355"/>
              </w:tabs>
              <w:rPr>
                <w:rStyle w:val="ab"/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Веб</w:t>
            </w:r>
            <w:r w:rsidR="000640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-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сайт Банку: </w:t>
            </w:r>
            <w:hyperlink r:id="rId8" w:history="1">
              <w:r w:rsidRPr="00BB573F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www.bankvostok.com.ua</w:t>
              </w:r>
            </w:hyperlink>
          </w:p>
          <w:p w14:paraId="6019C2EB" w14:textId="77777777" w:rsidR="00291F9C" w:rsidRPr="00BB573F" w:rsidRDefault="00291F9C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E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-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x-none"/>
              </w:rPr>
              <w:t>mail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:</w:t>
            </w:r>
          </w:p>
        </w:tc>
      </w:tr>
    </w:tbl>
    <w:p w14:paraId="57A0A477" w14:textId="77777777" w:rsidR="00503245" w:rsidRPr="00BB573F" w:rsidRDefault="00503245" w:rsidP="0050324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8" w:type="dxa"/>
        <w:tblLook w:val="04A0" w:firstRow="1" w:lastRow="0" w:firstColumn="1" w:lastColumn="0" w:noHBand="0" w:noVBand="1"/>
      </w:tblPr>
      <w:tblGrid>
        <w:gridCol w:w="993"/>
        <w:gridCol w:w="2977"/>
        <w:gridCol w:w="851"/>
        <w:gridCol w:w="5806"/>
      </w:tblGrid>
      <w:tr w:rsidR="00503245" w:rsidRPr="00BB573F" w14:paraId="46B9EBD2" w14:textId="77777777" w:rsidTr="00845577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D24BFC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503245" w:rsidRPr="002A0D6C" w14:paraId="05D98763" w14:textId="77777777" w:rsidTr="00503245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8FE" w14:textId="77777777" w:rsidR="00503245" w:rsidRPr="00BB573F" w:rsidRDefault="00503245" w:rsidP="0050324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315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14:paraId="5CFD6B4D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14:paraId="010A5E8A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503245" w:rsidRPr="00BB573F" w14:paraId="526D5A8D" w14:textId="77777777" w:rsidTr="00503245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9DBD" w14:textId="77777777" w:rsidR="00503245" w:rsidRPr="00BB573F" w:rsidRDefault="00503245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754F002E" w14:textId="77777777" w:rsidR="00503245" w:rsidRPr="00BB573F" w:rsidRDefault="00503245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BB5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F31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03245" w:rsidRPr="00BB573F" w14:paraId="3F604581" w14:textId="77777777" w:rsidTr="00503245">
        <w:trPr>
          <w:trHeight w:val="38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7E3" w14:textId="77777777" w:rsidR="00503245" w:rsidRPr="00BB573F" w:rsidRDefault="00503245" w:rsidP="0084557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1EFC2230" w14:textId="77777777" w:rsidR="00503245" w:rsidRPr="00BB573F" w:rsidRDefault="00503245" w:rsidP="00845577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34B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03245" w:rsidRPr="00BB573F" w14:paraId="3E34A61B" w14:textId="77777777" w:rsidTr="00503245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6DC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D54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03245" w:rsidRPr="00BB573F" w14:paraId="447E004C" w14:textId="77777777" w:rsidTr="004F5417">
        <w:trPr>
          <w:trHeight w:val="144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231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Документ, що посвідчує особу </w:t>
            </w:r>
          </w:p>
          <w:p w14:paraId="7F8D771B" w14:textId="77777777" w:rsidR="004F5417" w:rsidRPr="00BB573F" w:rsidRDefault="004F5417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  <w:t>(заповнюється у випадку, якщо Клієнтом є фізична особа-підприємець або фізична особа, що провадить незалежну професійну діяльність)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7AF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Тип документа: </w:t>
            </w:r>
          </w:p>
          <w:p w14:paraId="580DEE99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паспорт громадянина України;  </w:t>
            </w:r>
            <w:r w:rsidRPr="00BB573F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ID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Картка;   </w:t>
            </w:r>
            <w:r w:rsidRPr="00BB573F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BB57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інше ________________________ </w:t>
            </w:r>
          </w:p>
          <w:p w14:paraId="29873E52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Серія і номер:</w:t>
            </w:r>
          </w:p>
          <w:p w14:paraId="446EA85B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видачі:</w:t>
            </w:r>
          </w:p>
          <w:p w14:paraId="643D795B" w14:textId="77777777" w:rsidR="004F5417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Ким видано:</w:t>
            </w:r>
          </w:p>
          <w:p w14:paraId="25659125" w14:textId="77777777" w:rsidR="00503245" w:rsidRPr="00BB573F" w:rsidRDefault="004F5417" w:rsidP="004F5417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Запис №: </w:t>
            </w:r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(</w:t>
            </w:r>
            <w:proofErr w:type="spellStart"/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 xml:space="preserve"> для ID-</w:t>
            </w:r>
            <w:proofErr w:type="spellStart"/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Картки</w:t>
            </w:r>
            <w:proofErr w:type="spellEnd"/>
            <w:r w:rsidRPr="00BB573F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)</w:t>
            </w:r>
          </w:p>
        </w:tc>
      </w:tr>
      <w:tr w:rsidR="00503245" w:rsidRPr="00BB573F" w14:paraId="04B8A659" w14:textId="77777777" w:rsidTr="00503245">
        <w:trPr>
          <w:trHeight w:val="26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4DE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для листування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9A5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03245" w:rsidRPr="00BB573F" w14:paraId="1CB1943B" w14:textId="77777777" w:rsidTr="00503245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AEC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Телефон: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81E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C35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7C5" w14:textId="77777777" w:rsidR="00503245" w:rsidRPr="00BB573F" w:rsidRDefault="00503245" w:rsidP="008455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63904FBB" w14:textId="77777777" w:rsidR="00503245" w:rsidRPr="00BB573F" w:rsidRDefault="00503245" w:rsidP="00503245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324FB0E5" w14:textId="77777777" w:rsidR="00503245" w:rsidRPr="00BB573F" w:rsidRDefault="00503245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підставі ст. 634 Цивільного кодексу України, Клієнт підписуючи цю Анкету-Заяву</w:t>
      </w:r>
      <w:r w:rsidRPr="00BB573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 акцепт Публічної пропозиції</w:t>
      </w:r>
      <w:r w:rsidR="00B548FD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ПАТ «БАНК ВОСТОК» на укладення Договору</w:t>
      </w:r>
      <w:r w:rsidR="00B548FD"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про надання послуг дистанційного обслуговування засобами Системи дистанційного обслуговування «ІНТЕРНЕТ-БАНК» та/або «Smartphone-Банкінг»</w:t>
      </w:r>
      <w:r w:rsidR="00B548FD"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(надалі – Анкета-Заява) підтверджує акцепт Публічної пропозиції Банку та укладення Договору </w:t>
      </w:r>
      <w:r w:rsidR="00B548FD"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про надання послуг дистанційного обслуговування</w:t>
      </w:r>
      <w:r w:rsidR="00B548FD" w:rsidRPr="00BB573F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умовах, викладених в Правилах комплексного банківського обслуговування юридичних осіб, фізичних осіб-підприємців та фізичних осіб, що провадять незалежну професійну діяльність, в ПАТ «БАНК ВОСТОК (надалі - Правила), що затверджені Протоколом Правління Банку №__ від «__» _____ 20__ року та розміщені на веб</w:t>
      </w:r>
      <w:r w:rsid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сайті Банку в мережі Інтернет за посиланням: </w:t>
      </w:r>
      <w:hyperlink r:id="rId9" w:history="1">
        <w:r w:rsidRPr="00BB573F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 Усі терміни в цій Анкеті-Заяві застосовуються в розумінні, визначеному Правилами.</w:t>
      </w:r>
      <w:r w:rsidR="00B548FD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Клієнт та Банк разом іменуються Сторони.</w:t>
      </w:r>
    </w:p>
    <w:p w14:paraId="3642139D" w14:textId="77777777" w:rsidR="00EC64A2" w:rsidRPr="00672689" w:rsidRDefault="00503245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Анкета-Заява, Правила</w:t>
      </w:r>
      <w:r w:rsid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</w:t>
      </w:r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Розділ 1 «ЗАГАЛЬНІ ПОЛОЖЕННЯ»</w:t>
      </w:r>
      <w:r w:rsid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підрозділи 5.1.-5.7. </w:t>
      </w:r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Розділ</w:t>
      </w:r>
      <w:r w:rsid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5</w:t>
      </w:r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bookmarkStart w:id="0" w:name="_Hlk160701465"/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ПОСЛУГИ З ДИСТАНЦІЙНОГО ОБСЛУГОВУВАННЯ (ДОГОВІР ПРО НАДАННЯ ПОСЛУГ З ДИСТАНЦІЙНОГО ОБСЛУГОВУВАННЯ</w:t>
      </w:r>
      <w:bookmarkEnd w:id="0"/>
      <w:r w:rsidR="0096643C" w:rsidRP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»)</w:t>
      </w:r>
      <w:r w:rsidR="0096643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bookmarkStart w:id="1" w:name="_Toc161147365"/>
      <w:r w:rsidR="00EC64A2" w:rsidRP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Додат</w:t>
      </w:r>
      <w:r w:rsidR="00F37A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ок</w:t>
      </w:r>
      <w:r w:rsidR="00EC64A2" w:rsidRPr="006726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2 «ВИМОГИ І РЕКОМЕНДАЦІЇ ЩОДО ЗАХИСТУ СИСТЕМИ «ІНТЕРНЕТ-БАНК» ТА «SMARTPHONE-БАНКІНГ»</w:t>
      </w:r>
      <w:bookmarkEnd w:id="1"/>
      <w:r w:rsidR="0096643C" w:rsidRP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Тарифи (в частині обраної Клієнтом Банківської послуги)</w:t>
      </w:r>
      <w:r w:rsidR="00D1515F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а також всі зміни, додатки та додаткові договори/угоди до них у сукупності є Договором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B548FD"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про надання послуг дистанційного обслуговування</w:t>
      </w:r>
      <w:r w:rsidR="00B548FD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№ ____________ (надалі - Договір). </w:t>
      </w:r>
    </w:p>
    <w:p w14:paraId="1FF74062" w14:textId="77777777" w:rsidR="00B548FD" w:rsidRPr="00BB573F" w:rsidRDefault="00B548FD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Предметом Договору є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правовідносини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Сторін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, що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пов’язані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з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наданням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Банком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Клієнту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послуг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по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обслуговуванню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Клієнта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із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використанням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Системи </w:t>
      </w:r>
      <w:r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>дистанційного обслуговування «ІНТЕРНЕТ-БАНК» та «Smartphone-банкінг»</w:t>
      </w:r>
      <w:r w:rsidRPr="00BB573F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 </w:t>
      </w:r>
      <w:r w:rsidR="002237BC"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(надалі - Система) </w:t>
      </w:r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у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відповідності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до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положень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Договору, договору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банківського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рахунку,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інших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договорів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,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укладених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між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Банком та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Клієнтом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,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вимог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чинного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законодавства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України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та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нормативних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актів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Національного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 xml:space="preserve"> банку </w:t>
      </w:r>
      <w:proofErr w:type="spellStart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України</w:t>
      </w:r>
      <w:proofErr w:type="spellEnd"/>
      <w:r w:rsidRPr="00BB573F">
        <w:rPr>
          <w:rFonts w:ascii="Times New Roman" w:eastAsia="Calibri" w:hAnsi="Times New Roman" w:cs="Times New Roman"/>
          <w:sz w:val="18"/>
          <w:szCs w:val="18"/>
          <w:lang w:val="ru-UA"/>
        </w:rPr>
        <w:t>.</w:t>
      </w:r>
      <w:r w:rsidRPr="00BB573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>Розмір плати за надання Банком послуг з дистанційного обслуговування Клієнта засобами Системи</w:t>
      </w:r>
      <w:r w:rsidR="00363022"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«ІНТЕРНЕТ-БАНК» та/або «Smartphone-банкінг»</w:t>
      </w:r>
      <w:r w:rsidRPr="00BB573F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встановлюється Тарифами.</w:t>
      </w:r>
    </w:p>
    <w:p w14:paraId="6B6DBAFA" w14:textId="77777777" w:rsidR="00B548FD" w:rsidRPr="00BB573F" w:rsidRDefault="00B548FD" w:rsidP="005F4A74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426"/>
        <w:gridCol w:w="4962"/>
        <w:gridCol w:w="1553"/>
        <w:gridCol w:w="3691"/>
      </w:tblGrid>
      <w:tr w:rsidR="00B548FD" w:rsidRPr="00BB573F" w14:paraId="19F94EC7" w14:textId="77777777" w:rsidTr="00E133C1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BAAFEAE" w14:textId="77777777" w:rsidR="00B548FD" w:rsidRPr="00BB573F" w:rsidRDefault="00B548FD" w:rsidP="00B548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 ЗАЯВА КЛІЄНТА ПРО ПІДКЛЮЧЕННЯ ДО СИСТЕМИ ДИСТАНЦІЙНОГО ОБСЛУГОВУВАННЯ «ІНТЕРНЕТ-БАНК» та/або «Smartphone-банкінг»</w:t>
            </w:r>
          </w:p>
        </w:tc>
      </w:tr>
      <w:tr w:rsidR="009D188E" w:rsidRPr="002A0D6C" w14:paraId="5034CE1E" w14:textId="77777777" w:rsidTr="00E133C1">
        <w:trPr>
          <w:trHeight w:val="777"/>
        </w:trPr>
        <w:tc>
          <w:tcPr>
            <w:tcW w:w="426" w:type="dxa"/>
            <w:vMerge w:val="restart"/>
          </w:tcPr>
          <w:p w14:paraId="0C4FDB9F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10206" w:type="dxa"/>
            <w:gridSpan w:val="3"/>
          </w:tcPr>
          <w:p w14:paraId="6EA9267F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Просимо підключити до Системи дистанційного обслуговування «ІНТЕРНЕТ-БАНК» </w:t>
            </w:r>
            <w:r w:rsidRPr="000945C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 xml:space="preserve">та </w:t>
            </w:r>
            <w:r w:rsidRPr="00BB573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 xml:space="preserve">«Smartphone-банкінг»  </w:t>
            </w:r>
            <w:r w:rsidR="00363022"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наступні п</w:t>
            </w: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оточні рахунки та дозволити відображення та/або здійснення наступних операцій в Системі «ІНТЕРНЕТ-БАНК» </w:t>
            </w:r>
            <w:r w:rsidRPr="000945C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та</w:t>
            </w: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«Smartphone-банкінг»</w:t>
            </w: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:</w:t>
            </w:r>
          </w:p>
          <w:p w14:paraId="6A36B7C4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D188E" w:rsidRPr="00BB573F" w14:paraId="67DBAAB4" w14:textId="77777777" w:rsidTr="00E133C1">
        <w:trPr>
          <w:trHeight w:val="495"/>
        </w:trPr>
        <w:tc>
          <w:tcPr>
            <w:tcW w:w="426" w:type="dxa"/>
            <w:vMerge/>
          </w:tcPr>
          <w:p w14:paraId="14D42EAA" w14:textId="77777777" w:rsidR="009D188E" w:rsidRPr="00BB573F" w:rsidRDefault="009D188E" w:rsidP="00AF479A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2B0EFA77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рахунку Клієнта в Банку</w:t>
            </w:r>
          </w:p>
        </w:tc>
        <w:tc>
          <w:tcPr>
            <w:tcW w:w="1553" w:type="dxa"/>
          </w:tcPr>
          <w:p w14:paraId="78AB5E60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Валюта рахунку</w:t>
            </w:r>
          </w:p>
        </w:tc>
        <w:tc>
          <w:tcPr>
            <w:tcW w:w="3691" w:type="dxa"/>
          </w:tcPr>
          <w:p w14:paraId="61507D16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Дебетування (всі клітини треба заповнити надписом ТАК або НІ)</w:t>
            </w:r>
          </w:p>
        </w:tc>
      </w:tr>
      <w:tr w:rsidR="009D188E" w:rsidRPr="00BB573F" w14:paraId="0D2C1F28" w14:textId="77777777" w:rsidTr="00E133C1">
        <w:trPr>
          <w:trHeight w:val="275"/>
        </w:trPr>
        <w:tc>
          <w:tcPr>
            <w:tcW w:w="426" w:type="dxa"/>
            <w:vMerge/>
          </w:tcPr>
          <w:p w14:paraId="7130A2F0" w14:textId="77777777" w:rsidR="009D188E" w:rsidRPr="00BB573F" w:rsidRDefault="009D188E" w:rsidP="00AF479A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71E7D270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6580F943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91" w:type="dxa"/>
          </w:tcPr>
          <w:p w14:paraId="1FE772CE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D188E" w:rsidRPr="00BB573F" w14:paraId="090BA659" w14:textId="77777777" w:rsidTr="00E133C1">
        <w:trPr>
          <w:trHeight w:val="280"/>
        </w:trPr>
        <w:tc>
          <w:tcPr>
            <w:tcW w:w="426" w:type="dxa"/>
            <w:vMerge/>
          </w:tcPr>
          <w:p w14:paraId="70B3FE98" w14:textId="77777777" w:rsidR="009D188E" w:rsidRPr="00BB573F" w:rsidRDefault="009D188E" w:rsidP="00AF479A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443B0ED8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28B5579A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691" w:type="dxa"/>
          </w:tcPr>
          <w:p w14:paraId="4FEE6E56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9D188E" w:rsidRPr="00BB573F" w14:paraId="4E11BD5A" w14:textId="77777777" w:rsidTr="00E133C1">
        <w:trPr>
          <w:trHeight w:val="269"/>
        </w:trPr>
        <w:tc>
          <w:tcPr>
            <w:tcW w:w="426" w:type="dxa"/>
            <w:vMerge/>
          </w:tcPr>
          <w:p w14:paraId="1EF9544A" w14:textId="77777777" w:rsidR="009D188E" w:rsidRPr="00BB573F" w:rsidRDefault="009D188E" w:rsidP="00AF479A">
            <w:pPr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962" w:type="dxa"/>
          </w:tcPr>
          <w:p w14:paraId="5E2357F3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</w:t>
            </w:r>
          </w:p>
        </w:tc>
        <w:tc>
          <w:tcPr>
            <w:tcW w:w="1553" w:type="dxa"/>
          </w:tcPr>
          <w:p w14:paraId="0CF1E08B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691" w:type="dxa"/>
          </w:tcPr>
          <w:p w14:paraId="363FF11D" w14:textId="77777777" w:rsidR="009D188E" w:rsidRPr="00BB573F" w:rsidRDefault="009D188E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1999FB0B" w14:textId="77777777" w:rsidR="00772674" w:rsidRPr="00BB573F" w:rsidRDefault="00772674" w:rsidP="006726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pPr w:leftFromText="180" w:rightFromText="18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5F98" w:rsidRPr="00BB573F" w14:paraId="58ECCE1B" w14:textId="77777777" w:rsidTr="008C4F04">
        <w:trPr>
          <w:trHeight w:val="278"/>
        </w:trPr>
        <w:tc>
          <w:tcPr>
            <w:tcW w:w="397" w:type="dxa"/>
            <w:shd w:val="clear" w:color="auto" w:fill="auto"/>
          </w:tcPr>
          <w:p w14:paraId="43408433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  <w:lastRenderedPageBreak/>
              <w:t>+</w:t>
            </w:r>
          </w:p>
        </w:tc>
        <w:tc>
          <w:tcPr>
            <w:tcW w:w="397" w:type="dxa"/>
            <w:shd w:val="clear" w:color="auto" w:fill="auto"/>
          </w:tcPr>
          <w:p w14:paraId="1D1C8301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69DA751C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14:paraId="7CCB9267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28BC7474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60CC4381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1746A301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0BE80980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5FC12673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0FECF767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10DBD3EE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5C5E1D10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  <w:tc>
          <w:tcPr>
            <w:tcW w:w="397" w:type="dxa"/>
            <w:shd w:val="clear" w:color="auto" w:fill="auto"/>
          </w:tcPr>
          <w:p w14:paraId="218DD338" w14:textId="77777777" w:rsidR="00655F98" w:rsidRPr="00BB573F" w:rsidRDefault="00655F98" w:rsidP="00655F9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ru-RU"/>
              </w:rPr>
            </w:pPr>
          </w:p>
        </w:tc>
      </w:tr>
    </w:tbl>
    <w:p w14:paraId="0FABB595" w14:textId="77777777" w:rsidR="00655F98" w:rsidRPr="00BB573F" w:rsidRDefault="00655F98" w:rsidP="00DB374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Реєстрація підключення до Системи «Smartphone-банкінг» </w:t>
      </w:r>
    </w:p>
    <w:p w14:paraId="4961CB74" w14:textId="77777777" w:rsidR="00655F98" w:rsidRDefault="00655F98" w:rsidP="00B548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здійснюється за наступним номером мобільного телефона: </w:t>
      </w: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3878"/>
        <w:gridCol w:w="3306"/>
        <w:gridCol w:w="1653"/>
        <w:gridCol w:w="1795"/>
      </w:tblGrid>
      <w:tr w:rsidR="00C66A0F" w:rsidRPr="00BB573F" w14:paraId="35CE356B" w14:textId="77777777" w:rsidTr="00E133C1">
        <w:trPr>
          <w:trHeight w:val="325"/>
        </w:trPr>
        <w:tc>
          <w:tcPr>
            <w:tcW w:w="10632" w:type="dxa"/>
            <w:gridSpan w:val="4"/>
          </w:tcPr>
          <w:p w14:paraId="47C6EF11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Просимо здійснити генерацію удосконаленого електронного підпису наступним особам:</w:t>
            </w:r>
          </w:p>
        </w:tc>
      </w:tr>
      <w:tr w:rsidR="00C66A0F" w:rsidRPr="00BB573F" w14:paraId="50B12233" w14:textId="77777777" w:rsidTr="00E133C1">
        <w:trPr>
          <w:trHeight w:val="88"/>
        </w:trPr>
        <w:tc>
          <w:tcPr>
            <w:tcW w:w="3878" w:type="dxa"/>
            <w:vMerge w:val="restart"/>
          </w:tcPr>
          <w:p w14:paraId="42E42655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3306" w:type="dxa"/>
            <w:vMerge w:val="restart"/>
          </w:tcPr>
          <w:p w14:paraId="459F6A43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ПІБ</w:t>
            </w:r>
          </w:p>
        </w:tc>
        <w:tc>
          <w:tcPr>
            <w:tcW w:w="3448" w:type="dxa"/>
            <w:gridSpan w:val="2"/>
          </w:tcPr>
          <w:p w14:paraId="0FBC6EF3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Мають право </w:t>
            </w:r>
          </w:p>
          <w:p w14:paraId="4AF91540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  <w:t>(всі клітини треба заповнити ТАК або НІ)</w:t>
            </w:r>
          </w:p>
        </w:tc>
      </w:tr>
      <w:tr w:rsidR="00C66A0F" w:rsidRPr="00BB573F" w14:paraId="0B19A90F" w14:textId="77777777" w:rsidTr="00E133C1">
        <w:trPr>
          <w:trHeight w:val="87"/>
        </w:trPr>
        <w:tc>
          <w:tcPr>
            <w:tcW w:w="3878" w:type="dxa"/>
            <w:vMerge/>
          </w:tcPr>
          <w:p w14:paraId="3679D239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6" w:type="dxa"/>
            <w:vMerge/>
          </w:tcPr>
          <w:p w14:paraId="7A82AA6C" w14:textId="77777777" w:rsidR="00C66A0F" w:rsidRPr="00BB573F" w:rsidRDefault="00C66A0F" w:rsidP="005763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3" w:type="dxa"/>
          </w:tcPr>
          <w:p w14:paraId="01D0E9A6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Першого підпису</w:t>
            </w:r>
          </w:p>
        </w:tc>
        <w:tc>
          <w:tcPr>
            <w:tcW w:w="1795" w:type="dxa"/>
          </w:tcPr>
          <w:p w14:paraId="46A034E2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Другого підпису</w:t>
            </w:r>
          </w:p>
        </w:tc>
      </w:tr>
      <w:tr w:rsidR="00C66A0F" w:rsidRPr="00BB573F" w14:paraId="0074BBEC" w14:textId="77777777" w:rsidTr="00E133C1">
        <w:trPr>
          <w:trHeight w:val="320"/>
        </w:trPr>
        <w:tc>
          <w:tcPr>
            <w:tcW w:w="3878" w:type="dxa"/>
          </w:tcPr>
          <w:p w14:paraId="72775E97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6" w:type="dxa"/>
          </w:tcPr>
          <w:p w14:paraId="6874C542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3" w:type="dxa"/>
          </w:tcPr>
          <w:p w14:paraId="62C05F4C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95" w:type="dxa"/>
          </w:tcPr>
          <w:p w14:paraId="0914DD26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66A0F" w:rsidRPr="00BB573F" w14:paraId="4E3A3CE3" w14:textId="77777777" w:rsidTr="00E133C1">
        <w:trPr>
          <w:trHeight w:val="281"/>
        </w:trPr>
        <w:tc>
          <w:tcPr>
            <w:tcW w:w="3878" w:type="dxa"/>
          </w:tcPr>
          <w:p w14:paraId="1959FA4B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306" w:type="dxa"/>
          </w:tcPr>
          <w:p w14:paraId="2BE3D382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3" w:type="dxa"/>
          </w:tcPr>
          <w:p w14:paraId="5E35F369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95" w:type="dxa"/>
          </w:tcPr>
          <w:p w14:paraId="56C7E8C9" w14:textId="77777777" w:rsidR="00C66A0F" w:rsidRPr="00BB573F" w:rsidRDefault="00C66A0F" w:rsidP="005763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2B3EB073" w14:textId="77777777" w:rsidR="00C66A0F" w:rsidRPr="00BB573F" w:rsidRDefault="00C66A0F" w:rsidP="00C66A0F">
      <w:pPr>
        <w:widowControl w:val="0"/>
        <w:tabs>
          <w:tab w:val="left" w:pos="284"/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При підключенні до Системи дистанційного обслуговування право першого та другого підпису надається у відповідності з Картками зразків підписів з переліком розпорядників рахунком.</w:t>
      </w:r>
    </w:p>
    <w:p w14:paraId="1F03F968" w14:textId="77777777" w:rsidR="00E0238A" w:rsidRPr="00BB573F" w:rsidRDefault="00E0238A" w:rsidP="00C66A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655F98" w:rsidRPr="002A0D6C" w14:paraId="06B5F39A" w14:textId="77777777" w:rsidTr="00E133C1">
        <w:trPr>
          <w:trHeight w:val="3693"/>
        </w:trPr>
        <w:tc>
          <w:tcPr>
            <w:tcW w:w="567" w:type="dxa"/>
          </w:tcPr>
          <w:p w14:paraId="7683C526" w14:textId="77777777" w:rsidR="00655F98" w:rsidRPr="00BB573F" w:rsidRDefault="00655F98" w:rsidP="00AF479A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10065" w:type="dxa"/>
          </w:tcPr>
          <w:p w14:paraId="382F2FC0" w14:textId="77777777" w:rsidR="00655F98" w:rsidRDefault="00655F98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Просимо підключити додаткові послуги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(</w:t>
            </w:r>
            <w:r w:rsidR="009374E5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обрати </w:t>
            </w:r>
            <w:r w:rsidR="009374E5" w:rsidRPr="00D70BCA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val="uk-UA" w:eastAsia="ru-RU"/>
              </w:rPr>
              <w:t>ОБОВ’ЯЗКОВО</w:t>
            </w:r>
            <w:r w:rsidR="009374E5" w:rsidRPr="00D70BCA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9374E5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од</w:t>
            </w:r>
            <w:r w:rsidR="001516D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ин із </w:t>
            </w:r>
            <w:r w:rsidR="001C712E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запропонованих додаткових засобів безпеки при роботі із Системою</w:t>
            </w:r>
            <w:r w:rsidR="00F91D4A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 </w:t>
            </w:r>
            <w:r w:rsidR="00F91D4A" w:rsidRPr="00F91D4A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 xml:space="preserve">шляхом проставлення </w:t>
            </w:r>
            <w:r w:rsidR="00F91D4A" w:rsidRPr="00F91D4A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  <w:lang w:val="uk-UA" w:eastAsia="ru-RU"/>
              </w:rPr>
              <w:t>графічного позначення «+»/ «V» в необхідному полі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)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  <w:p w14:paraId="0547B6CA" w14:textId="77777777" w:rsidR="009374E5" w:rsidRPr="00672689" w:rsidRDefault="009374E5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Двофакторна</w:t>
            </w:r>
            <w:proofErr w:type="spellEnd"/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автентифікації під час входу до </w:t>
            </w:r>
            <w:r w:rsidR="00D30098"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Системи</w:t>
            </w:r>
            <w:r w:rsidR="00A21CB6"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«ІНТЕРНЕТ-БАНК»</w:t>
            </w:r>
            <w:r w:rsidRPr="0067268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вигляді додаткового підтвердження входу одноразовим паролем, за номером мобільного телефону: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374E5" w:rsidRPr="00BB573F" w14:paraId="4E4A4CE6" w14:textId="77777777" w:rsidTr="000D5B0B">
              <w:trPr>
                <w:trHeight w:val="284"/>
              </w:trPr>
              <w:tc>
                <w:tcPr>
                  <w:tcW w:w="397" w:type="dxa"/>
                  <w:shd w:val="clear" w:color="auto" w:fill="auto"/>
                </w:tcPr>
                <w:p w14:paraId="2B3C1549" w14:textId="77777777" w:rsidR="009374E5" w:rsidRPr="00672689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3B096A4F" w14:textId="77777777" w:rsidR="009374E5" w:rsidRPr="00672689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73403BE7" w14:textId="77777777" w:rsidR="009374E5" w:rsidRPr="00672689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6726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0246F9A5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7E3D1A1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9EE1183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D22C175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9646A82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C570898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1F1835D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9495FF3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EF2CCF6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3ADD17B" w14:textId="77777777" w:rsidR="009374E5" w:rsidRPr="00BB573F" w:rsidRDefault="009374E5" w:rsidP="00937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1374FF01" w14:textId="77777777" w:rsidR="00C03881" w:rsidRPr="00BB573F" w:rsidRDefault="00C03881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bookmarkStart w:id="2" w:name="Флажок2"/>
          <w:p w14:paraId="0A678EFA" w14:textId="77777777" w:rsidR="00C03881" w:rsidRPr="00BB573F" w:rsidRDefault="00C03881" w:rsidP="00C038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2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OTP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підтвердження операцій. Підтвердження операцій одноразовими паролями, що отримані по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номер мобільного телефону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03881" w:rsidRPr="00BB573F" w14:paraId="105786CD" w14:textId="77777777" w:rsidTr="008C4F04">
              <w:trPr>
                <w:trHeight w:val="284"/>
              </w:trPr>
              <w:tc>
                <w:tcPr>
                  <w:tcW w:w="397" w:type="dxa"/>
                  <w:shd w:val="clear" w:color="auto" w:fill="auto"/>
                </w:tcPr>
                <w:p w14:paraId="41E4B67B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bookmarkStart w:id="3" w:name="_Hlk176335363"/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7E39663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7B1374DE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BB57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347752AC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0AB6B3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B3D4246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82445BA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293E9A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F7799E4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A577AB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90BDC3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70B9E5E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3C75012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bookmarkEnd w:id="3"/>
          <w:p w14:paraId="08DB2C29" w14:textId="77777777" w:rsidR="00C03881" w:rsidRPr="00BB573F" w:rsidRDefault="00C03881" w:rsidP="00C0388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4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Захищений пристрій для зберігання таємного ключа (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USB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-Токен) у кількості ______ шт.</w:t>
            </w:r>
            <w:r w:rsidRPr="00BB5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  <w:t>( за умови обрання, вказати кількість</w:t>
            </w:r>
            <w:r w:rsidRPr="00BB573F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val="uk-UA" w:eastAsia="ru-RU"/>
              </w:rPr>
              <w:t>)</w:t>
            </w:r>
          </w:p>
          <w:p w14:paraId="5B39D186" w14:textId="77777777" w:rsidR="00C03881" w:rsidRPr="00BB573F" w:rsidRDefault="00C03881" w:rsidP="00C038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4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5"/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-фільтрація. Дозволити з’єднання з наступних 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-адрес: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03881" w:rsidRPr="002A0D6C" w14:paraId="42324429" w14:textId="77777777" w:rsidTr="004B3887"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5427D71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773B69F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31B1C0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067CF13D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023F6683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554C6FA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0643F1F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6" w:space="0" w:color="auto"/>
                  </w:tcBorders>
                  <w:shd w:val="clear" w:color="auto" w:fill="auto"/>
                </w:tcPr>
                <w:p w14:paraId="50D676DB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E9A8D4B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1A2B5901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C023E4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1BE523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C03881" w:rsidRPr="002A0D6C" w14:paraId="765094D1" w14:textId="77777777" w:rsidTr="004B3887"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D6DA792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2C25B3E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5330CC6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27DEB0F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6" w:space="0" w:color="auto"/>
                  </w:tcBorders>
                  <w:shd w:val="clear" w:color="auto" w:fill="auto"/>
                </w:tcPr>
                <w:p w14:paraId="43AF8434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3F6F8BFE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55A659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14:paraId="67F8354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38210CC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66F437A2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207400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B304840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C03881" w:rsidRPr="002A0D6C" w14:paraId="6F4AD3B2" w14:textId="77777777" w:rsidTr="004B3887"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C6A006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99E273D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354355D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090015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6" w:space="0" w:color="auto"/>
                  </w:tcBorders>
                  <w:shd w:val="clear" w:color="auto" w:fill="auto"/>
                </w:tcPr>
                <w:p w14:paraId="5F8FFDD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3209BA3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A395753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</w:tcBorders>
                  <w:shd w:val="clear" w:color="auto" w:fill="auto"/>
                </w:tcPr>
                <w:p w14:paraId="44D7DD5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8538323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6DAAD75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E3D2FE1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C62A46D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  <w:tr w:rsidR="00C03881" w:rsidRPr="002A0D6C" w14:paraId="1C43C7E5" w14:textId="77777777" w:rsidTr="004B3887"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4A8354C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411722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C5568A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39CE619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75342A97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D52D711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</w:tcPr>
                <w:p w14:paraId="1E119CE4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auto"/>
                    <w:bottom w:val="single" w:sz="12" w:space="0" w:color="auto"/>
                  </w:tcBorders>
                  <w:shd w:val="clear" w:color="auto" w:fill="auto"/>
                </w:tcPr>
                <w:p w14:paraId="24BC9818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2238C36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8C6D5FF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F0C8482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E444624" w14:textId="77777777" w:rsidR="00C03881" w:rsidRPr="00BB573F" w:rsidRDefault="00C03881" w:rsidP="00C03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635D2088" w14:textId="77777777" w:rsidR="008B6D69" w:rsidRPr="008B6D69" w:rsidRDefault="008B6D69" w:rsidP="00ED1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0D4F0788" w14:textId="179D787B" w:rsidR="009D188E" w:rsidRDefault="009D188E" w:rsidP="00AF47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ED1C22" w14:paraId="6B74C88C" w14:textId="77777777" w:rsidTr="00E133C1">
        <w:tc>
          <w:tcPr>
            <w:tcW w:w="567" w:type="dxa"/>
          </w:tcPr>
          <w:p w14:paraId="7AD2C12E" w14:textId="67DA8D0F" w:rsidR="00ED1C22" w:rsidRDefault="00ED1C22" w:rsidP="00AF479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lang w:val="uk-UA" w:eastAsia="ru-RU"/>
              </w:rPr>
              <w:t>☐</w:t>
            </w:r>
          </w:p>
        </w:tc>
        <w:tc>
          <w:tcPr>
            <w:tcW w:w="10065" w:type="dxa"/>
          </w:tcPr>
          <w:p w14:paraId="2F2DE65D" w14:textId="5931C418" w:rsidR="00ED1C22" w:rsidRPr="00ED1C22" w:rsidRDefault="00ED1C22" w:rsidP="00ED1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D1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Просимо підключити:</w:t>
            </w:r>
          </w:p>
          <w:p w14:paraId="3932F7A0" w14:textId="2A83A02D" w:rsidR="00ED1C22" w:rsidRPr="00ED1C22" w:rsidRDefault="00ED1C22" w:rsidP="00ED1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5"/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bookmarkEnd w:id="6"/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інформування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 рух коштів</w:t>
            </w:r>
            <w:r w:rsidR="008647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н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омер</w:t>
            </w:r>
            <w:r w:rsidR="008647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мобільного телефону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D1C22" w:rsidRPr="00ED1C22" w14:paraId="1E9A4A74" w14:textId="77777777" w:rsidTr="00DA33CC">
              <w:trPr>
                <w:trHeight w:val="289"/>
              </w:trPr>
              <w:tc>
                <w:tcPr>
                  <w:tcW w:w="397" w:type="dxa"/>
                  <w:shd w:val="clear" w:color="auto" w:fill="auto"/>
                </w:tcPr>
                <w:p w14:paraId="7352933B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ED1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+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41E74408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ED1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6029BBA6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 w:rsidRPr="00ED1C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8</w:t>
                  </w:r>
                </w:p>
              </w:tc>
              <w:tc>
                <w:tcPr>
                  <w:tcW w:w="397" w:type="dxa"/>
                  <w:shd w:val="clear" w:color="auto" w:fill="auto"/>
                </w:tcPr>
                <w:p w14:paraId="3C10B9DA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8B6C545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6BAE98B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B9E4E8B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337E431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23A0066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</w:tcPr>
                <w:p w14:paraId="262DFF4E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DA81A4B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505899C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07D01C3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6B95261" w14:textId="77777777" w:rsidR="00ED1C22" w:rsidRPr="00ED1C22" w:rsidRDefault="00ED1C22" w:rsidP="00ED1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uk-UA" w:eastAsia="ru-RU"/>
                    </w:rPr>
                  </w:pPr>
                </w:p>
              </w:tc>
            </w:tr>
          </w:tbl>
          <w:p w14:paraId="202702B5" w14:textId="3BB8E8BF" w:rsidR="00ED1C22" w:rsidRPr="00ED1C22" w:rsidRDefault="00ED1C22" w:rsidP="00ED1C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instrText xml:space="preserve"> FORMCHECKBOX </w:instrText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r>
            <w:r w:rsidR="00975B0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separate"/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fldChar w:fldCharType="end"/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ED1C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-інформування про рух коштів за вищевказаним номером мобільного телефону здійснювати лише щодо платіжних операцій на суму від ___________ (____________) грн. </w:t>
            </w:r>
          </w:p>
          <w:p w14:paraId="0249FCD2" w14:textId="77777777" w:rsidR="00ED1C22" w:rsidRPr="00ED1C22" w:rsidRDefault="00ED1C22" w:rsidP="00AF47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5DEDE4B4" w14:textId="77777777" w:rsidR="00ED1C22" w:rsidRPr="00BB573F" w:rsidRDefault="00ED1C22" w:rsidP="00E13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5175"/>
        <w:gridCol w:w="4890"/>
      </w:tblGrid>
      <w:tr w:rsidR="00E9334C" w:rsidRPr="00BB573F" w14:paraId="1F94110F" w14:textId="77777777" w:rsidTr="00E133C1">
        <w:trPr>
          <w:trHeight w:val="176"/>
        </w:trPr>
        <w:tc>
          <w:tcPr>
            <w:tcW w:w="567" w:type="dxa"/>
            <w:vMerge w:val="restart"/>
          </w:tcPr>
          <w:p w14:paraId="2BE0A2CE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</w:pPr>
            <w:r w:rsidRPr="00BB573F">
              <w:rPr>
                <w:rFonts w:ascii="Segoe UI Symbol" w:eastAsia="Times New Roman" w:hAnsi="Segoe UI Symbol" w:cs="Segoe UI Symbol"/>
                <w:bCs/>
                <w:shd w:val="clear" w:color="auto" w:fill="FFFFFF"/>
                <w:lang w:val="uk-UA" w:eastAsia="ru-RU"/>
              </w:rPr>
              <w:t>☐</w:t>
            </w:r>
          </w:p>
        </w:tc>
        <w:tc>
          <w:tcPr>
            <w:tcW w:w="10065" w:type="dxa"/>
            <w:gridSpan w:val="2"/>
          </w:tcPr>
          <w:p w14:paraId="63D28DBA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Просимо надати доступ до Системи «ІНТЕРНЕТ-БАНК», без права підпису Електронних документів, наступним особам (Інформаційні користувачі):</w:t>
            </w:r>
          </w:p>
        </w:tc>
      </w:tr>
      <w:tr w:rsidR="00E9334C" w:rsidRPr="00BB573F" w14:paraId="5F3D8B6A" w14:textId="77777777" w:rsidTr="00E133C1">
        <w:trPr>
          <w:trHeight w:val="59"/>
        </w:trPr>
        <w:tc>
          <w:tcPr>
            <w:tcW w:w="567" w:type="dxa"/>
            <w:vMerge/>
          </w:tcPr>
          <w:p w14:paraId="0E5F22ED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5175" w:type="dxa"/>
          </w:tcPr>
          <w:p w14:paraId="72CB9398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>ПІБ</w:t>
            </w:r>
          </w:p>
        </w:tc>
        <w:tc>
          <w:tcPr>
            <w:tcW w:w="4890" w:type="dxa"/>
          </w:tcPr>
          <w:p w14:paraId="06EA2296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>Документ, що посвідчує особу</w:t>
            </w:r>
          </w:p>
        </w:tc>
      </w:tr>
      <w:tr w:rsidR="00E9334C" w:rsidRPr="00BB573F" w14:paraId="0F2BCB25" w14:textId="77777777" w:rsidTr="00E133C1">
        <w:trPr>
          <w:trHeight w:val="305"/>
        </w:trPr>
        <w:tc>
          <w:tcPr>
            <w:tcW w:w="567" w:type="dxa"/>
            <w:vMerge/>
          </w:tcPr>
          <w:p w14:paraId="571A40D1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5175" w:type="dxa"/>
          </w:tcPr>
          <w:p w14:paraId="25356D91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4890" w:type="dxa"/>
          </w:tcPr>
          <w:p w14:paraId="0DB90CC6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  <w:tr w:rsidR="00E9334C" w:rsidRPr="00BB573F" w14:paraId="6C5FD217" w14:textId="77777777" w:rsidTr="00E133C1">
        <w:trPr>
          <w:trHeight w:val="267"/>
        </w:trPr>
        <w:tc>
          <w:tcPr>
            <w:tcW w:w="567" w:type="dxa"/>
            <w:vMerge/>
          </w:tcPr>
          <w:p w14:paraId="1E1CFB4C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Segoe UI Symbol" w:eastAsia="Times New Roman" w:hAnsi="Segoe UI Symbol" w:cs="Segoe UI Symbol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5175" w:type="dxa"/>
          </w:tcPr>
          <w:p w14:paraId="58E15691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4890" w:type="dxa"/>
          </w:tcPr>
          <w:p w14:paraId="57C2EF36" w14:textId="77777777" w:rsidR="00E9334C" w:rsidRPr="00BB573F" w:rsidRDefault="00E9334C" w:rsidP="00E9334C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p w14:paraId="330BB6A4" w14:textId="77777777" w:rsidR="00E9334C" w:rsidRPr="00BB573F" w:rsidRDefault="00E9334C" w:rsidP="00C53DE2">
      <w:pPr>
        <w:widowControl w:val="0"/>
        <w:tabs>
          <w:tab w:val="left" w:pos="284"/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Клієнт надає Банку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згоду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розкривати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інформацію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, що становить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банківську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таємницю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Інформаційним користувачам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шляхом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надання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цим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особам доступу до Системи 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«ІНТЕРНЕТ-БАНК»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без права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підписання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Е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лектронних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ru-UA" w:eastAsia="ru-RU"/>
        </w:rPr>
        <w:t>документів</w:t>
      </w:r>
      <w:proofErr w:type="spellEnd"/>
      <w:r w:rsidRPr="00BB573F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.</w:t>
      </w:r>
    </w:p>
    <w:p w14:paraId="636A75D6" w14:textId="77777777" w:rsidR="00E9334C" w:rsidRPr="00BB573F" w:rsidRDefault="00E9334C" w:rsidP="00DB3748">
      <w:pPr>
        <w:widowControl w:val="0"/>
        <w:tabs>
          <w:tab w:val="left" w:pos="284"/>
          <w:tab w:val="left" w:pos="567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</w:pPr>
    </w:p>
    <w:p w14:paraId="06377ECB" w14:textId="77777777" w:rsidR="006618B9" w:rsidRPr="00BB573F" w:rsidRDefault="006618B9" w:rsidP="00E133C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5. СТРОК ДІЇ ДОГОВОРУ. ПОРЯДОК ЗМІНИ І ПРИПИНЕННЯ ДІЇ ДОГОВОРУ</w:t>
      </w:r>
    </w:p>
    <w:p w14:paraId="1A07E261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5.1.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Договір вважається укладеним з дати набуття чинності цією Анкетою-Заявою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та діє протягом одного року.</w:t>
      </w: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</w:p>
    <w:p w14:paraId="3B84524B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5.2.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Договір вважається пролонгованим на кожен наступний рік у разі одночасного виконання наступних умов:</w:t>
      </w:r>
    </w:p>
    <w:p w14:paraId="5E55E3C8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наявності діючого поточного рахунку Клієнта у Банку;</w:t>
      </w:r>
    </w:p>
    <w:p w14:paraId="20105603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відсутності простроченої заборгованості з оплати послуг, наданих відповідно до умов Договору, у розмірі, визначеному Тарифами;</w:t>
      </w:r>
    </w:p>
    <w:p w14:paraId="2DC06936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відсутності заяв (повідомлень)у письмовій формі  про припинення (розірвання) дії Договору від жодної зі Сторін. </w:t>
      </w:r>
    </w:p>
    <w:p w14:paraId="49911854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5.3.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Банк має право в будь-який час в односторонньому порядку вносити зміни та/або доповнення в Правила та/або Тарифи шляхом розміщення їх нової редакції на веб</w:t>
      </w:r>
      <w:r w:rsidR="0006401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(із зазначенням дати набуття чинності такими змінами). </w:t>
      </w:r>
      <w:r w:rsidRPr="00BB573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Про розміщення нової редакції Правил та/або Тарифів Банк повідомляє Клієнта </w:t>
      </w:r>
      <w:r w:rsidR="0006401B" w:rsidRPr="0006401B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не пізніше ніж за 5 (П’ять) календарних днів до запропонованої дати внесення таких змін </w:t>
      </w:r>
      <w:r w:rsidRPr="00BB573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одним з наступних способів (за вибором Банку): шляхом надсилання інформаційного повідомлення за допомогою Системи дистанційного обслуговування, якою користується Клієнт; відправлення листа на поштову адресу Клієнта, зазначену у цій Анкеті-Заяві; надсилання електронного повідомлення на адресу електронної пошти Клієнта, зазначену у цій Анкеті-Заяві. У разі незгоди Клієнта із запропонованими змінами умов Договору Клієнт має право до дати, з якої застосовуватимуться зміни, розірвати Договір, за умови відсутності заборгованості Клієнта щодо оплати послуг наданих Банком за Договором.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Продовження користування Клієнтом послугами Банку після набуття чинності Правилами та/або Тарифами у новій редакції є підтвердженням</w:t>
      </w: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надання Клієнтом згоди на зміни та доповнення до Договору та їх погодження шляхом мовчазної згоди (відповідно до ч. 3 ст. 205 Цивільного кодексу України). </w:t>
      </w:r>
      <w:r w:rsidRPr="00BB573F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Укладанням Договору, Клієнт погоджується із зазначеним порядком зміни умов Правил та Тарифів, а також погоджується з тим, що такі зміни не потребують укладення будь-яких додаткових договорів.</w:t>
      </w:r>
    </w:p>
    <w:p w14:paraId="5E5F34F1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5.4.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Будь-яка зі Сторін має право розірвати Договір, попередивши письмово про це іншу сторону за 10 (десять) календарних днів до запланованої дати розірвання.</w:t>
      </w:r>
    </w:p>
    <w:p w14:paraId="057EE702" w14:textId="77777777" w:rsidR="006618B9" w:rsidRPr="00BB573F" w:rsidRDefault="006618B9" w:rsidP="00E133C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 w:firstLine="284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5.5.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Дія Договору припиняється без попереднього повідомлення Клієнта у разі закриття Клієнтом усіх рахунків у Банку.</w:t>
      </w:r>
    </w:p>
    <w:p w14:paraId="7070E8F4" w14:textId="77777777" w:rsidR="006618B9" w:rsidRPr="00BB573F" w:rsidRDefault="006618B9" w:rsidP="00E133C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 w:firstLine="284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</w:p>
    <w:p w14:paraId="36A5BF71" w14:textId="77777777" w:rsidR="006618B9" w:rsidRPr="00BB573F" w:rsidRDefault="006618B9" w:rsidP="00E133C1">
      <w:pPr>
        <w:widowControl w:val="0"/>
        <w:tabs>
          <w:tab w:val="left" w:pos="284"/>
          <w:tab w:val="left" w:pos="567"/>
        </w:tabs>
        <w:spacing w:after="0" w:line="240" w:lineRule="auto"/>
        <w:ind w:left="-993" w:right="-141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6. ПІДТВЕРДЖЕННЯ І ПОГОДЖЕННЯ КЛІЄНТА</w:t>
      </w:r>
    </w:p>
    <w:p w14:paraId="0FAE33FC" w14:textId="77777777" w:rsidR="00D503E8" w:rsidRDefault="006618B9" w:rsidP="00E133C1">
      <w:pPr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6.1.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</w:t>
      </w:r>
      <w:r w:rsid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ублічну частину Договору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просить надати</w:t>
      </w:r>
      <w:r w:rsid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6401B" w:rsidRP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</w:t>
      </w:r>
      <w:r w:rsidR="0006401B" w:rsidRPr="0006401B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 xml:space="preserve">поставити </w:t>
      </w:r>
      <w:r w:rsidR="0006401B" w:rsidRPr="0006401B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lang w:val="uk-UA" w:eastAsia="ru-RU"/>
        </w:rPr>
        <w:t>графічне позначення «+»/ «V» в необхідному полі</w:t>
      </w:r>
      <w:r w:rsidR="0006401B" w:rsidRPr="0006401B">
        <w:rPr>
          <w:rFonts w:ascii="Times New Roman" w:eastAsia="Times New Roman" w:hAnsi="Times New Roman" w:cs="Times New Roman"/>
          <w:i/>
          <w:sz w:val="18"/>
          <w:szCs w:val="18"/>
          <w:u w:val="single"/>
          <w:lang w:val="uk-UA" w:eastAsia="ru-RU"/>
        </w:rPr>
        <w:t>)</w:t>
      </w:r>
      <w:r w:rsidR="0006401B" w:rsidRP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</w:p>
    <w:p w14:paraId="290D0D89" w14:textId="77777777" w:rsidR="006618B9" w:rsidRPr="00BB573F" w:rsidRDefault="006618B9" w:rsidP="006618B9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направити</w:t>
      </w:r>
      <w:r w:rsidRPr="00BB573F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 адресу електронної пошти, зазначену в цій Анкеті-Заяві;</w:t>
      </w:r>
    </w:p>
    <w:p w14:paraId="74CD0314" w14:textId="77777777" w:rsidR="006618B9" w:rsidRPr="00BB573F" w:rsidRDefault="006618B9" w:rsidP="00E133C1">
      <w:pPr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BB573F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lastRenderedPageBreak/>
        <w:t>☐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шляхом надання самостійної можливості завантаження чинної редакції Правил</w:t>
      </w:r>
      <w:r w:rsidR="0006401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та Тарифів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 розміщен</w:t>
      </w:r>
      <w:r w:rsidR="0006401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их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на офіційному веб</w:t>
      </w:r>
      <w:r w:rsidR="0006401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у мережі Інтернет за посиланням </w:t>
      </w:r>
      <w:hyperlink r:id="rId10" w:history="1">
        <w:r w:rsidRPr="00BB573F">
          <w:rPr>
            <w:rStyle w:val="ab"/>
            <w:rFonts w:ascii="Times New Roman" w:eastAsia="Times New Roman" w:hAnsi="Times New Roman" w:cs="Times New Roman"/>
            <w:bCs/>
            <w:sz w:val="18"/>
            <w:szCs w:val="18"/>
            <w:lang w:val="uk-UA" w:eastAsia="ru-RU"/>
          </w:rPr>
          <w:t>www.bankvostok.com.ua</w:t>
        </w:r>
      </w:hyperlink>
      <w:r w:rsidR="0006401B">
        <w:rPr>
          <w:rStyle w:val="ab"/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,</w:t>
      </w:r>
      <w:r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власними засобами.</w:t>
      </w:r>
    </w:p>
    <w:p w14:paraId="77FC0CF3" w14:textId="77777777" w:rsidR="006618B9" w:rsidRPr="00BB573F" w:rsidRDefault="006618B9" w:rsidP="00E133C1">
      <w:pPr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6.2.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 xml:space="preserve">Підписанням цієї Анкети-Заяви Клієнт безумовно визнає та підтверджує, що: </w:t>
      </w:r>
    </w:p>
    <w:p w14:paraId="1B89BBB1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7" w:name="_Hlk144211899"/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він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отримав від Банку чинну редакцію Правил</w:t>
      </w:r>
      <w:r w:rsid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Тарифів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у спосіб, зазначений в цій Анкеті-Заяві;</w:t>
      </w:r>
      <w:r w:rsidRPr="00BB573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</w:p>
    <w:bookmarkEnd w:id="7"/>
    <w:p w14:paraId="0DF2410F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Правила і Тарифи, тобто усі складові публічної частини Договору, мають обов’язкову силу та застосовуються до відносин Сторін так само, якби їх було викладено безпосередньо в тексті цієї Анкети-Заяви;</w:t>
      </w:r>
    </w:p>
    <w:p w14:paraId="21B68211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 він ознайомлений з чинною на дату укладення цієї Анкети-Заяви редакцію Правил та Тарифів, розміщеними на веб</w:t>
      </w:r>
      <w:r w:rsidR="0006401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сайті Банку мережі Інтернет за посиланням </w:t>
      </w:r>
      <w:hyperlink r:id="rId11" w:history="1">
        <w:r w:rsidRPr="00BB573F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вони Клієнту зрозумілі та не потребують додаткового тлумачення. В подальшому Клієнт зобов’язаний перед здійсненням операцій за рахунком/отриманням банківських послуг ознайомитись з чинною редакцією Правил та діючими на відповідний момент Тарифами. Здійснення Клієнтом операцій за рахунком або вчинення Клієнтом інших фактичних дій, спрямованих на отримання банківських послуг, свідчить про згоду Клієнта з чинною редакцією Правил та діючими Тарифами;</w:t>
      </w:r>
    </w:p>
    <w:p w14:paraId="71A880B1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він розуміє, що використання Системи буде можливим після лише вчинення Клієнтом усіх дій, визначених Правилами (здійснення Клієнтом відповідної оплати згідно діючих Тарифів; проходження процедури реєстрації у Системі; оформлення сертифікату відкритого ключа (або декілька сертифікатів, відповідно до кількості Підписувачів) та надання його (їх) в Банк); </w:t>
      </w:r>
    </w:p>
    <w:p w14:paraId="685E012E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станом на дату підписання цієї Анкети-Заяви Клієнт підтверджує дотримання всіх засвідчень та гарантій, визначених Правилами, а також підтверджує, що вся повідомлена Клієнтом інформація (в т.ч. повідомлені Клієнтом контактні дані) та надані Клієнтом Банку документи є дійсними, містять повну та достовірну інформацію про Клієнта/його Уповноважених осіб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;</w:t>
      </w:r>
    </w:p>
    <w:p w14:paraId="79603DB7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він дозволяє автоматичне підключення інших рахунків, що будуть відкриті в подальшому Клієнту в Банку, до Системи дистанційного обслуговування з правами відповідно до наведеного(-них) зразку(-ів) підпису(-ів) Клієнта та відбитком печатки (за наявності).</w:t>
      </w:r>
    </w:p>
    <w:p w14:paraId="7C2C86EB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 він ознайомлений з Інструкцією з користування Системою «ІНТЕРНЕТ-БАНК»/«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en-US" w:eastAsia="ru-RU"/>
        </w:rPr>
        <w:t>Smartphone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-банкінг» (в залежності від того, якою Системою користується Клієнт), що розміщена на веб</w:t>
      </w:r>
      <w:r w:rsidR="0006401B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сайті Банку за посиланням </w:t>
      </w:r>
      <w:hyperlink r:id="rId12" w:history="1"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eastAsia="ru-RU"/>
          </w:rPr>
          <w:t>https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val="uk-UA" w:eastAsia="ru-RU"/>
          </w:rPr>
          <w:t>://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eastAsia="ru-RU"/>
          </w:rPr>
          <w:t>ubank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val="uk-UA" w:eastAsia="ru-RU"/>
          </w:rPr>
          <w:t>.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eastAsia="ru-RU"/>
          </w:rPr>
          <w:t>bankvostok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val="uk-UA" w:eastAsia="ru-RU"/>
          </w:rPr>
          <w:t>.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eastAsia="ru-RU"/>
          </w:rPr>
          <w:t>com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val="uk-UA" w:eastAsia="ru-RU"/>
          </w:rPr>
          <w:t>.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eastAsia="ru-RU"/>
          </w:rPr>
          <w:t>ua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val="uk-UA" w:eastAsia="ru-RU"/>
          </w:rPr>
          <w:t>/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eastAsia="ru-RU"/>
          </w:rPr>
          <w:t>web</w:t>
        </w:r>
        <w:r w:rsidRPr="00BB573F">
          <w:rPr>
            <w:rStyle w:val="ab"/>
            <w:rFonts w:ascii="Times New Roman" w:eastAsia="Times New Roman" w:hAnsi="Times New Roman" w:cs="Times New Roman"/>
            <w:iCs/>
            <w:sz w:val="18"/>
            <w:szCs w:val="18"/>
            <w:lang w:val="uk-UA" w:eastAsia="ru-RU"/>
          </w:rPr>
          <w:t>/</w:t>
        </w:r>
      </w:hyperlink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. Клієнт погоджується з усіма умовами зазначеної Інструкції;</w:t>
      </w:r>
    </w:p>
    <w:p w14:paraId="5340E5DF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 Електронний підпис (ЕП) Клієнта/ Уповноважених осіб Клієнта використовується для ідентифікації Клієнта як автора будь-якого електронного документу, що може бути створений та наданий Банку Клієнтом, в т.ч. із використанням засобів Системи, та приймає всі ризики пов’язані із застосуванням ЕП для вчинення відповідних операцій та/або укладення будь-яких правочинів. У будь-яких випадках отримання Банком електронного документу підписаного ЕП уповноваженої особи Клієнта, Клієнт підтверджує, що такий документ створений та підписаний Клієнтом і містить його волевиявлення</w:t>
      </w:r>
      <w:r w:rsidR="00C57A5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. </w:t>
      </w:r>
      <w:r w:rsidR="00C57A51" w:rsidRPr="00C57A5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У разі якщо до </w:t>
      </w:r>
      <w:r w:rsidR="00C57A5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ЕП </w:t>
      </w:r>
      <w:r w:rsidR="00C57A51" w:rsidRPr="00C57A5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Клієнта отримали  доступ особи, не уповноважені Клієнтом (тобто ті, які не мають права підпису документів від імені Клієнта), збитки, заподіяні Клієнту та/або Банку, або третім особам в результаті операції, здійсненої на підставі документа, підписаного ЕП Клієнта/ уповноваженої особи Клієнта особами, не уповноваженими на це Клієнтом, підлягають відшкодуванню за рахунок Клієнта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;</w:t>
      </w:r>
    </w:p>
    <w:p w14:paraId="7BBF89A1" w14:textId="77777777" w:rsidR="00291F9C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- в разі відсутності дозволених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IP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-адрес в цій Анкеті-Заяві Банк не несе відповідальності за перевірку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IP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-адреси, з якої Клієнт відправляє платіж;</w:t>
      </w:r>
    </w:p>
    <w:p w14:paraId="7E0FDBB9" w14:textId="77777777" w:rsidR="00291F9C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- Клієнт/ його Уповноважені особи надають Банку згоду на обробку своїх персональних даних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з метою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надання Клієнту банківської послуги, передбаченої Договором, а також підтверджують, що він/вони повідомлені належним чином про склад і зміст оброблюваних персональних даних, їх права, передбачені законодавством про персональні дані, мету збору та обробки персональних даних, володільців, розпорядників та третіх осіб, яким передаються його/їх персональні дані, та не має/мають заперечень чи застережень проти такої обробки. Детальна інформація про обробку персональних даних Банком міститься у Правилах та у повідомленні про порядок і процедуру захисту персональних даних, яке доступно на головній сторінці веб</w:t>
      </w:r>
      <w:r w:rsidR="0006401B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сайту Банку;</w:t>
      </w:r>
    </w:p>
    <w:p w14:paraId="416D3A53" w14:textId="77777777" w:rsidR="00291F9C" w:rsidRPr="00BB573F" w:rsidRDefault="00291F9C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>- він приймає пропозицію Банку з дати укладення цього Договору всі правовідносини, які існували і були врегульовані між Клієнтом та Банком відповідно до Договору про надання послуг за допомогою системи дистанційного обслуговування № ______ від ______, врегулювати відповідно до положень цього Договору, який є новою редакцією зазначеного договору, у зв’язку з чим, положення зазначеного договору не підлягають застосуванню Сторонами та не регулюють порядок надання (отримання) відповідних послуг, крім положень щодо програмного забезпечення, встановленого для використання Системи та ідентифікуючих даних Клієнта в Системі.</w:t>
      </w:r>
      <w:r w:rsidRPr="00BB573F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 xml:space="preserve"> зазначається, якщо є Договір </w:t>
      </w:r>
      <w:r w:rsidRPr="00BB573F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val="uk-UA" w:eastAsia="ru-RU"/>
        </w:rPr>
        <w:t>про надання послуг за допомогою системи дистанційного обслуговування</w:t>
      </w:r>
      <w:r w:rsidRPr="00BB573F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, укладений між Банком і Клієнтом до 01.11.2020 року</w:t>
      </w:r>
    </w:p>
    <w:p w14:paraId="16634E35" w14:textId="77777777" w:rsidR="00C57A51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6.3.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Права та обов’язки Сторін,</w:t>
      </w:r>
      <w:r w:rsidRPr="00BB573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відповідальність Сторін за невиконання або неналежне виконання умов Договору встановлюється Правилами</w:t>
      </w:r>
      <w:r w:rsid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(підрозділи </w:t>
      </w:r>
      <w:r w:rsidR="00C57A51" w:rsidRPr="00F91D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5.5.-5.6.</w:t>
      </w:r>
      <w:r w:rsid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Розділу 5 Правил)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. </w:t>
      </w:r>
    </w:p>
    <w:p w14:paraId="7ABC08BD" w14:textId="77777777" w:rsidR="00C57A51" w:rsidRPr="00672689" w:rsidRDefault="00C57A51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6726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Клієнт несе відповідальність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Pr="0067268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за наступні обставини, дії та/або їх наслідки:</w:t>
      </w:r>
    </w:p>
    <w:p w14:paraId="1AA8316D" w14:textId="77777777" w:rsidR="00C57A51" w:rsidRPr="00C57A51" w:rsidRDefault="00C57A51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-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за</w:t>
      </w:r>
      <w:r w:rsidRPr="00C57A5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достовірність і точність оформлення всіх документів, які передані до Банку з використанням Системи;</w:t>
      </w:r>
    </w:p>
    <w:p w14:paraId="417CD254" w14:textId="77777777" w:rsidR="00C57A51" w:rsidRPr="00C57A51" w:rsidRDefault="00C57A51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-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за будь-які дії, що були здійснені в Системі з використанням чинних ключів ЕП Підписувачів, за зміст і наслідки таких дій, за</w:t>
      </w:r>
      <w:r w:rsidRPr="00C57A5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здійснення або можливість здійснення третіми особами доступу та роботи в Системі з використанням ключів ЕП Підписувачів, розкриття інформації особам, які здійснили успішний вхід до Системи;</w:t>
      </w:r>
    </w:p>
    <w:p w14:paraId="6C9DAF0A" w14:textId="77777777" w:rsidR="00C57A51" w:rsidRPr="00C57A51" w:rsidRDefault="00C57A51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-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за</w:t>
      </w:r>
      <w:r w:rsidRPr="00C57A5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 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збереження та використання носіїв з Е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П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Підписувача, за своєчасне виявлення і повідомлення Банку про несанкціонований доступ до Е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П</w:t>
      </w:r>
      <w:r w:rsidRPr="00C57A5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Підписувача не уповноваженими на це особами.</w:t>
      </w:r>
    </w:p>
    <w:p w14:paraId="7850FA41" w14:textId="77777777" w:rsidR="006618B9" w:rsidRPr="00BB573F" w:rsidRDefault="00B90688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Спори, які виникають з питань виконання Договору і не вирішені шляхом переговорів, вирішуються у судовому порядку згідно з чинним матеріальним та процесуальним законодавством України.</w:t>
      </w:r>
      <w:r w:rsidR="00EC64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</w:p>
    <w:p w14:paraId="559D97E8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 xml:space="preserve">6.4. </w:t>
      </w:r>
      <w:r w:rsidRPr="00BB573F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val="uk-UA" w:eastAsia="ru-RU"/>
        </w:rPr>
        <w:t>Домовленість Сторін про використання удосконаленого електронного підпису:</w:t>
      </w:r>
    </w:p>
    <w:p w14:paraId="19D988B5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Банк та Клієнт погодили, що всі документи, правочини (у тому числі підписання договорів/угод</w:t>
      </w:r>
      <w:r w:rsidRPr="00BB573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про надання банківських послуг, про внесення змін та доповнень до умов договорів/угод про надання банківських послуг, підписання листів, п</w:t>
      </w:r>
      <w:r w:rsidR="00410011"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овідомлень, платіжних інструкцій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, Платіжних відомостей 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для </w:t>
      </w:r>
      <w:proofErr w:type="spellStart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>зарахування</w:t>
      </w:r>
      <w:proofErr w:type="spellEnd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>заробітної</w:t>
      </w:r>
      <w:proofErr w:type="spellEnd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 плати на </w:t>
      </w:r>
      <w:proofErr w:type="spellStart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>поточні</w:t>
      </w:r>
      <w:proofErr w:type="spellEnd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>рахунки</w:t>
      </w:r>
      <w:proofErr w:type="spellEnd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>працівників</w:t>
      </w:r>
      <w:proofErr w:type="spellEnd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 Клієнта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, </w:t>
      </w:r>
      <w:proofErr w:type="spellStart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>заяв</w:t>
      </w:r>
      <w:proofErr w:type="spellEnd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 на </w:t>
      </w:r>
      <w:proofErr w:type="spellStart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>торгівлю</w:t>
      </w:r>
      <w:proofErr w:type="spellEnd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 </w:t>
      </w:r>
      <w:proofErr w:type="spellStart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>іноземною</w:t>
      </w:r>
      <w:proofErr w:type="spellEnd"/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UA" w:eastAsia="ru-RU"/>
        </w:rPr>
        <w:t xml:space="preserve"> валютою</w:t>
      </w: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/банківськими металами, тощо) можуть вчинятися Сторонами або кожною Стороною окремо з використанням удосконаленого електронного підпису (УЕП) у Системі, якою користується Клієнт. Сторони взаємно визнають юридичну силу за електронними документами, що підписані Клієнтом/ Уповноваженими особами Клієнта та/або уповноваженими працівниками Банку з використанням УЕП, без необхідності їх підтвердження документами на паперових носіях з накладенням на них власноручних підписів.</w:t>
      </w:r>
    </w:p>
    <w:p w14:paraId="495E5109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Сторони узгодили, що Банк самостійно встановлює вимоги щодо підписання Клієнтом окремих видів електронних документів в Системі виключно з використанням електронного підпису певного типу</w:t>
      </w:r>
      <w:r w:rsidRPr="00BB573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uk-UA" w:eastAsia="ru-RU"/>
        </w:rPr>
        <w:t>.</w:t>
      </w:r>
    </w:p>
    <w:p w14:paraId="42579279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6.5. </w:t>
      </w:r>
      <w:r w:rsidRPr="00BB573F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Підписанням цієї Анкети-Заяви Клієнт надає дозвіл Банку:</w:t>
      </w:r>
    </w:p>
    <w:p w14:paraId="349AFB62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здійснювати розкриття (передачу) інформації про Клієнта, яка становить банківську таємницю, що стала відомою Банку у процесі обслуговування та отримання Клієнтом послуг Банку, особам, в порядку та в обсягах, що визначені законодавством України та/або Договором, зокрема, Правилами.</w:t>
      </w:r>
    </w:p>
    <w:p w14:paraId="38AAA6C2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-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надсилання інформації/відомостей Клієнту в електронному вигляді засобами дистанційної комунікації (</w:t>
      </w:r>
      <w:r w:rsidR="0097150F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зокрема, але не виключно,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номер телефону, електронну адресу</w:t>
      </w:r>
      <w:r w:rsidR="00553F08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засобами </w:t>
      </w:r>
      <w:r w:rsidR="00553F08" w:rsidRPr="00BB573F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сервісів електронного документообігу типу «Вчасно» тощо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) у незашифрованому вигляді та беззаперечно засвідчує, що розуміє та приймає усі можливі ризики, пов’язані з такою пересилкою, зокрема, але не виключно, ризики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lastRenderedPageBreak/>
        <w:t>розголошення інформації, що становить банківську таємницю щодо Клієнта. У разі доступу третьої особи до такої інформації вважається, що Клієнтом надано Банку дозвіл на розкриття інформації, яка містить банківську таємницю щодо Клієнта у межах, отриманих третьою особою.</w:t>
      </w:r>
    </w:p>
    <w:p w14:paraId="05CC373F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6.6.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Укладанням Договору</w:t>
      </w: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Клієнт надає згоду Банку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на здійснення Банком дебетування всіх поточних рахунків Клієнта, відкритих у ПАТ «БАНК ВОСТОК», м. Дніпро, код ЄДРПОУ 26237202, а також тих, що будуть відкриті в майбутньому, (надалі – дебетування рахунків Клієнта) для виконання Клієнтом будь-яких грошових зобов’язань перед Банком (строк/термін виконання яких настав або виконання яких прострочено) за Договором.  </w:t>
      </w:r>
    </w:p>
    <w:p w14:paraId="06702C67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Згода Клієнта, що міститься в Договорі, на виконання Банком платіжних операцій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що здійснюються для виконання Клієнтом грошових зобов'язань перед Банком за Договором, не може бути відкликана.</w:t>
      </w:r>
    </w:p>
    <w:p w14:paraId="18642DF5" w14:textId="77777777" w:rsidR="006618B9" w:rsidRPr="00BB573F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Сторони погодили, що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максимальна сума платіжних операцій, що можуть бути ініційовані Банком як отримувачем коштів за Договором,  є необмеженою.</w:t>
      </w:r>
    </w:p>
    <w:p w14:paraId="5643CEDE" w14:textId="77777777" w:rsidR="00EC64A2" w:rsidRPr="00672689" w:rsidRDefault="006618B9" w:rsidP="00E133C1">
      <w:pPr>
        <w:autoSpaceDE w:val="0"/>
        <w:autoSpaceDN w:val="0"/>
        <w:adjustRightInd w:val="0"/>
        <w:spacing w:after="0" w:line="240" w:lineRule="auto"/>
        <w:ind w:left="-993" w:right="-141"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6.7.</w:t>
      </w:r>
      <w:r w:rsidR="00EC64A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bookmarkStart w:id="8" w:name="_Hlk176265198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Сторони погодили, що всі повідомлення</w:t>
      </w:r>
      <w:r w:rsid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Сторін </w:t>
      </w:r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згідно умов Договору</w:t>
      </w:r>
      <w:r w:rsid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можуть бути направлені </w:t>
      </w:r>
      <w:r w:rsid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іншій Стороні </w:t>
      </w:r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через </w:t>
      </w:r>
      <w:r w:rsidR="005D3D7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proofErr w:type="spellStart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истему</w:t>
      </w:r>
      <w:proofErr w:type="spellEnd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або через інші </w:t>
      </w:r>
      <w:proofErr w:type="spellStart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зв'язку/</w:t>
      </w:r>
      <w:bookmarkStart w:id="9" w:name="_Hlk170226763"/>
      <w:r w:rsidR="00EC64A2" w:rsidRPr="00B628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способи направлення повідомлень, визначені Договором, зокрема</w:t>
      </w:r>
      <w:r w:rsidR="00EC64A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="00EC64A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пп</w:t>
      </w:r>
      <w:proofErr w:type="spellEnd"/>
      <w:r w:rsidR="00EC64A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="00EC64A2" w:rsidRPr="0067268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1.16.1. – 1.16.4.</w:t>
      </w:r>
      <w:r w:rsidR="00EC64A2" w:rsidRPr="00707A38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EC64A2" w:rsidRPr="00707A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підрозділу 1.16. Розділу 1 Правил.</w:t>
      </w:r>
      <w:r w:rsidR="00EC64A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Будь-як</w:t>
      </w:r>
      <w:r w:rsidR="00EC64A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ий електронний документ</w:t>
      </w:r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, відправлен</w:t>
      </w:r>
      <w:r w:rsidR="00EC64A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ий Стороною </w:t>
      </w:r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за допомогою </w:t>
      </w:r>
      <w:r w:rsidR="005D3D79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ru-RU"/>
        </w:rPr>
        <w:t>C</w:t>
      </w:r>
      <w:proofErr w:type="spellStart"/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истеми</w:t>
      </w:r>
      <w:proofErr w:type="spellEnd"/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або засобами електронної пошти вважається одержаним </w:t>
      </w:r>
      <w:r w:rsidR="00EC64A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іншою Стороною </w:t>
      </w:r>
      <w:r w:rsidR="00EC64A2" w:rsidRPr="00B62889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в день його відправлення.</w:t>
      </w:r>
      <w:bookmarkEnd w:id="9"/>
      <w:r w:rsidR="00EC64A2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="00EC64A2" w:rsidRPr="00707A38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Якщо такий документ був відправлений у неробочий день, датою отримання документа вважається перший за днем відправлення робочий день Банку.</w:t>
      </w:r>
    </w:p>
    <w:bookmarkEnd w:id="8"/>
    <w:p w14:paraId="026403B4" w14:textId="77777777" w:rsidR="006618B9" w:rsidRPr="00BB573F" w:rsidRDefault="006618B9" w:rsidP="006618B9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</w:p>
    <w:p w14:paraId="51EEB6D4" w14:textId="77777777" w:rsidR="00363022" w:rsidRPr="00BB573F" w:rsidRDefault="006618B9" w:rsidP="006618B9">
      <w:pPr>
        <w:widowControl w:val="0"/>
        <w:tabs>
          <w:tab w:val="left" w:pos="284"/>
          <w:tab w:val="left" w:pos="567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7. ІНШІ УМОВИ</w:t>
      </w:r>
    </w:p>
    <w:p w14:paraId="4DE8C3D3" w14:textId="77777777" w:rsidR="000E5CE6" w:rsidRPr="00BB573F" w:rsidRDefault="000E5CE6" w:rsidP="006618B9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7.</w:t>
      </w:r>
      <w:r w:rsidR="006618B9" w:rsidRPr="00BB573F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1.</w:t>
      </w:r>
      <w:r w:rsidRPr="00BB573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Ця Анкета-Заява Заява є невід’ємною частиною Договору та разом із іншими правочинами, що можуть бути укладені/надані в рамках Договору</w:t>
      </w:r>
      <w:r w:rsidRPr="00BB573F">
        <w:rPr>
          <w:rFonts w:ascii="Times New Roman" w:eastAsia="Times New Roman" w:hAnsi="Times New Roman" w:cs="Times New Roman"/>
          <w:b/>
          <w:iCs/>
          <w:sz w:val="18"/>
          <w:szCs w:val="18"/>
          <w:shd w:val="clear" w:color="auto" w:fill="FFFFFF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>протягом строку</w:t>
      </w:r>
      <w:r w:rsidRPr="00BB573F">
        <w:rPr>
          <w:rFonts w:ascii="Times New Roman" w:eastAsia="Times New Roman" w:hAnsi="Times New Roman" w:cs="Times New Roman"/>
          <w:b/>
          <w:iCs/>
          <w:sz w:val="18"/>
          <w:szCs w:val="18"/>
          <w:shd w:val="clear" w:color="auto" w:fill="FFFFFF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його дії, складають індивідуальну частину Договору. </w:t>
      </w:r>
    </w:p>
    <w:p w14:paraId="75AD5A34" w14:textId="77777777" w:rsidR="00D22021" w:rsidRPr="00BB573F" w:rsidRDefault="006618B9" w:rsidP="00D22021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2A0D6C">
        <w:rPr>
          <w:rFonts w:ascii="Times New Roman" w:eastAsia="Times New Roman" w:hAnsi="Times New Roman" w:cs="Times New Roman"/>
          <w:b/>
          <w:color w:val="7030A0"/>
          <w:sz w:val="18"/>
          <w:szCs w:val="18"/>
          <w:shd w:val="clear" w:color="auto" w:fill="FFFFFF"/>
          <w:lang w:val="uk-UA" w:eastAsia="ru-RU"/>
        </w:rPr>
        <w:t>7.2.</w:t>
      </w:r>
      <w:r w:rsidR="000E5CE6" w:rsidRPr="002A0D6C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="000C53EF" w:rsidRPr="002A0D6C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Ця Анкета-Заява набуває чинності з моменту підписання її Сторонами</w:t>
      </w:r>
      <w:r w:rsidR="00C03881" w:rsidRPr="002A0D6C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 xml:space="preserve"> та скріплення печатками (за наявності).</w:t>
      </w:r>
      <w:r w:rsidR="000C53EF" w:rsidRPr="002A0D6C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="00DB3748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У разі якщо ця Анкета-Заява підписана Сторонами у різні дати, то датою набрання чинності цією Анкетою-Заявою є дата її підписання Банком.</w:t>
      </w:r>
      <w:r w:rsidR="00D22021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476BE4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Ця Анкета-Заява укладена українською мовою в двох автентичних примірниках</w:t>
      </w:r>
      <w:r w:rsidR="00894382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,</w:t>
      </w:r>
      <w:r w:rsidR="00476BE4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по одному для кожної із Сторін, які мають однакову юридичну силу.</w:t>
      </w:r>
      <w:r w:rsidR="00D22021" w:rsidRPr="002A0D6C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D22021"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(ЗАЗНАЧАЄТЬСЯ ДЛЯ ПАПЕРОВОЇ ФОРМИ)</w:t>
      </w:r>
    </w:p>
    <w:p w14:paraId="166A73F4" w14:textId="77777777" w:rsidR="00D22021" w:rsidRPr="00BB573F" w:rsidRDefault="00D22021" w:rsidP="00D22021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bookmarkStart w:id="10" w:name="_Hlk191990597"/>
      <w:r w:rsidRPr="00BB573F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АБО (обрати необхідну редакцію п. 7.2 в залежності від форми договору, зайве видалити)</w:t>
      </w:r>
    </w:p>
    <w:bookmarkEnd w:id="10"/>
    <w:p w14:paraId="0CEF233F" w14:textId="61F49FF8" w:rsidR="00D22021" w:rsidRDefault="00D22021" w:rsidP="00D22021">
      <w:pPr>
        <w:pStyle w:val="a9"/>
        <w:autoSpaceDE w:val="0"/>
        <w:autoSpaceDN w:val="0"/>
        <w:adjustRightInd w:val="0"/>
        <w:spacing w:after="0" w:line="240" w:lineRule="auto"/>
        <w:ind w:left="-993" w:right="-141"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2A0D6C"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uk-UA" w:eastAsia="ru-RU"/>
        </w:rPr>
        <w:t>7.2.</w:t>
      </w:r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 </w:t>
      </w:r>
      <w:bookmarkStart w:id="11" w:name="_Hlk176532955"/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Ця Анкета-Заява набуває чинності з дати її укладення. Сторони домовились укласти цю Анкету-Заяву у вигляді електронного документа за допомогою інформаційно-комунікаційної системи, що використовується Сторонами, шляхом накладення </w:t>
      </w:r>
      <w:r w:rsidR="00F2384F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електронного підпису, що базується на кваліфікованому сертифікаті електронного підпису, Сторонами (їх уповноваженими представниками) </w:t>
      </w:r>
      <w:r w:rsidR="00F8371A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та направлення іншій Стороні на адресу електронної пошти (e-</w:t>
      </w:r>
      <w:proofErr w:type="spellStart"/>
      <w:r w:rsidR="00F8371A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mail</w:t>
      </w:r>
      <w:proofErr w:type="spellEnd"/>
      <w:r w:rsidR="00F8371A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), зазначену в цій Анкеті-Заяві</w:t>
      </w:r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. Датою укладання електронної Анкети-Заяви є дата її підписання Стороною, що підписала останньою</w:t>
      </w:r>
      <w:r w:rsidR="0096643C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, при умові накладення електронного підпису</w:t>
      </w:r>
      <w:r w:rsidR="00F2384F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, що базується на кваліфікованому сертифікаті електронного підпису, </w:t>
      </w:r>
      <w:r w:rsidR="0096643C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усіх Сторін (їх уповноважених представників). </w:t>
      </w:r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Примірник цієї Анкети-Заяви, укладеної в електронному вигляді, надається Клієнту шляхом направлення </w:t>
      </w:r>
      <w:bookmarkStart w:id="12" w:name="_Hlk144211533"/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на адресу електронної пошти</w:t>
      </w:r>
      <w:bookmarkEnd w:id="12"/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>, зазначену Клієнтом у цій Анкеті-Заяві. Ця Анкета-Заява після підписання її Банком вважається отриманою Клієнтом в день її відправлення Банком Клієнту зазначеним в цьому пункті Анкети-Заяви засобом дистанційної комунікації.</w:t>
      </w:r>
      <w:r w:rsidR="00553F08"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 </w:t>
      </w:r>
      <w:r w:rsidR="00553F08" w:rsidRPr="002A0D6C">
        <w:rPr>
          <w:rFonts w:ascii="Times New Roman" w:eastAsia="Times New Roman" w:hAnsi="Times New Roman" w:cs="Times New Roman"/>
          <w:iCs/>
          <w:color w:val="0070C0"/>
          <w:sz w:val="18"/>
          <w:szCs w:val="18"/>
          <w:lang w:val="uk-UA" w:eastAsia="ru-RU"/>
        </w:rPr>
        <w:t>Місцем укладення цієї Анкети-Заяви в електронному вигляді є місцезнаходження Банку.</w:t>
      </w:r>
      <w:bookmarkEnd w:id="11"/>
      <w:r w:rsidRPr="002A0D6C">
        <w:rPr>
          <w:rFonts w:ascii="Times New Roman" w:eastAsia="Times New Roman" w:hAnsi="Times New Roman" w:cs="Times New Roman"/>
          <w:color w:val="0070C0"/>
          <w:sz w:val="18"/>
          <w:szCs w:val="18"/>
          <w:lang w:val="uk-UA" w:eastAsia="ru-RU"/>
        </w:rPr>
        <w:t xml:space="preserve"> </w:t>
      </w:r>
      <w:bookmarkStart w:id="13" w:name="_Hlk191990648"/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(</w:t>
      </w:r>
      <w:bookmarkStart w:id="14" w:name="_Hlk176533023"/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ЗАЗНАЧАЄТЬСЯ ДЛЯ ЕЛЕКТРОННОЇ ФОРМИ</w:t>
      </w:r>
      <w:bookmarkEnd w:id="14"/>
      <w:r w:rsidR="00C05A8D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 ЧЕРЕЗ </w:t>
      </w:r>
      <w:r w:rsidR="00C05A8D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  <w:t>E</w:t>
      </w:r>
      <w:r w:rsidR="00C05A8D" w:rsidRPr="002A0D6C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-</w:t>
      </w:r>
      <w:r w:rsidR="00C05A8D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  <w:t>MAIL</w:t>
      </w:r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)</w:t>
      </w:r>
      <w:bookmarkEnd w:id="13"/>
    </w:p>
    <w:p w14:paraId="4D27E5ED" w14:textId="77777777" w:rsidR="00553F08" w:rsidRPr="002A0D6C" w:rsidRDefault="00553F08" w:rsidP="002A0D6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bookmarkStart w:id="15" w:name="_GoBack"/>
      <w:bookmarkEnd w:id="15"/>
    </w:p>
    <w:p w14:paraId="0EAC9E3A" w14:textId="77777777" w:rsidR="007A2DB2" w:rsidRPr="00BB573F" w:rsidRDefault="00553F08" w:rsidP="00553F08">
      <w:pPr>
        <w:pStyle w:val="a9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 xml:space="preserve">ЗАЗНАЧАЄТЬСЯ У РАЗІ УКЛАДАННЯ ЦІЄЇ АНКЕТИ-ЗАЯВИ В ПАПЕРОВІЙ ФОРМІ: </w:t>
      </w:r>
      <w:r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</w:t>
      </w:r>
      <w:r w:rsidR="004753E4" w:rsidRPr="00BB573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   </w:t>
      </w: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6947"/>
        <w:gridCol w:w="3543"/>
      </w:tblGrid>
      <w:tr w:rsidR="00C23EF6" w:rsidRPr="00BB573F" w14:paraId="1FD76FA7" w14:textId="77777777" w:rsidTr="004F5417">
        <w:trPr>
          <w:trHeight w:val="377"/>
        </w:trPr>
        <w:tc>
          <w:tcPr>
            <w:tcW w:w="6947" w:type="dxa"/>
          </w:tcPr>
          <w:p w14:paraId="0F3EC47B" w14:textId="77777777" w:rsidR="00C23EF6" w:rsidRPr="00BB573F" w:rsidRDefault="00C23EF6" w:rsidP="00C37EE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ПІДПИСАННЯ КЛІЄНТОМ ЦІЄЇ АНКЕТИ-ЗАЯВИ:</w:t>
            </w:r>
          </w:p>
        </w:tc>
        <w:tc>
          <w:tcPr>
            <w:tcW w:w="3543" w:type="dxa"/>
          </w:tcPr>
          <w:p w14:paraId="76045901" w14:textId="77777777" w:rsidR="00C23EF6" w:rsidRPr="00BB573F" w:rsidRDefault="007977FA" w:rsidP="00C37EE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«____» ____________</w:t>
            </w:r>
            <w:r w:rsidR="00AF479A"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20__</w:t>
            </w: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="00AF479A"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</w:tbl>
    <w:p w14:paraId="26E32FEA" w14:textId="77777777" w:rsidR="00C37EE9" w:rsidRPr="00BB573F" w:rsidRDefault="00C37EE9" w:rsidP="00612D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6947"/>
        <w:gridCol w:w="3543"/>
      </w:tblGrid>
      <w:tr w:rsidR="00D55A64" w:rsidRPr="00BB573F" w14:paraId="06B1C37C" w14:textId="77777777" w:rsidTr="004F5417">
        <w:trPr>
          <w:trHeight w:val="489"/>
        </w:trPr>
        <w:tc>
          <w:tcPr>
            <w:tcW w:w="6947" w:type="dxa"/>
          </w:tcPr>
          <w:p w14:paraId="74B1DA1A" w14:textId="77777777" w:rsidR="00D55A64" w:rsidRPr="00BB573F" w:rsidRDefault="00D55A64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                                                                        ,</w:t>
            </w:r>
            <w:r w:rsidR="003E2A16"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діє на підставі </w:t>
            </w:r>
          </w:p>
        </w:tc>
        <w:tc>
          <w:tcPr>
            <w:tcW w:w="3543" w:type="dxa"/>
          </w:tcPr>
          <w:p w14:paraId="66091D31" w14:textId="77777777" w:rsidR="00D55A64" w:rsidRPr="00BB573F" w:rsidRDefault="00D55A64" w:rsidP="006049D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CA527FD" w14:textId="77777777" w:rsidR="00C37EE9" w:rsidRPr="00BB573F" w:rsidRDefault="00D55A64" w:rsidP="00D55A64">
      <w:pPr>
        <w:tabs>
          <w:tab w:val="left" w:pos="567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ПОСАДА, </w:t>
      </w:r>
      <w:r w:rsidR="00C37EE9"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ПІБ </w:t>
      </w:r>
      <w:r w:rsidR="00C37EE9" w:rsidRPr="00BB573F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(зазначається повністю)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КЛІЄНТА/УПОВНОВАЖЕНОЇ ОСОБИ КЛІЄНТА                   ПІДПИС</w:t>
      </w:r>
      <w:r w:rsidR="00C37EE9"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 </w:t>
      </w:r>
      <w:r w:rsidR="00C37EE9" w:rsidRPr="00BB573F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(за наявності)</w:t>
      </w:r>
    </w:p>
    <w:p w14:paraId="16FBFABE" w14:textId="77777777" w:rsidR="00C23EF6" w:rsidRPr="00BB573F" w:rsidRDefault="00C23EF6" w:rsidP="00C37E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6947"/>
        <w:gridCol w:w="3543"/>
      </w:tblGrid>
      <w:tr w:rsidR="00C23EF6" w:rsidRPr="00BB573F" w14:paraId="61D76FAF" w14:textId="77777777" w:rsidTr="004F5417">
        <w:tc>
          <w:tcPr>
            <w:tcW w:w="6947" w:type="dxa"/>
          </w:tcPr>
          <w:p w14:paraId="5BCEF8CE" w14:textId="77777777" w:rsidR="00C23EF6" w:rsidRPr="00BB573F" w:rsidRDefault="00C23EF6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ПІДПИСАННЯ УПОВНОВАЖЕНОЮ ОСОБОЮ БАНКУ ЦІЄЇ АНКЕТИ-ЗАЯВИ:</w:t>
            </w:r>
          </w:p>
        </w:tc>
        <w:tc>
          <w:tcPr>
            <w:tcW w:w="3543" w:type="dxa"/>
          </w:tcPr>
          <w:p w14:paraId="2E2BD001" w14:textId="77777777" w:rsidR="00C23EF6" w:rsidRPr="00BB573F" w:rsidRDefault="00AF479A" w:rsidP="00C23EF6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«___</w:t>
            </w:r>
            <w:r w:rsidR="007977FA"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_» ____________ </w:t>
            </w: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20__</w:t>
            </w:r>
            <w:r w:rsidR="007977FA"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</w:t>
            </w:r>
            <w:r w:rsidRPr="00BB57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</w:tbl>
    <w:p w14:paraId="20E464B1" w14:textId="77777777" w:rsidR="00C37EE9" w:rsidRPr="00BB573F" w:rsidRDefault="00C37EE9" w:rsidP="00AF47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3828"/>
        <w:gridCol w:w="3115"/>
        <w:gridCol w:w="3547"/>
      </w:tblGrid>
      <w:tr w:rsidR="00C37EE9" w:rsidRPr="002A0D6C" w14:paraId="39D2F77E" w14:textId="77777777" w:rsidTr="004F5417">
        <w:trPr>
          <w:trHeight w:val="724"/>
        </w:trPr>
        <w:tc>
          <w:tcPr>
            <w:tcW w:w="3828" w:type="dxa"/>
          </w:tcPr>
          <w:p w14:paraId="74F7A527" w14:textId="77777777" w:rsidR="00C37EE9" w:rsidRPr="00BB573F" w:rsidRDefault="00BB3613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Відділення № __ ПАТ «БАНК ВОСТОК»</w:t>
            </w:r>
            <w:r w:rsidR="00C37EE9"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знаходиться за адресою: </w:t>
            </w:r>
          </w:p>
        </w:tc>
        <w:tc>
          <w:tcPr>
            <w:tcW w:w="3115" w:type="dxa"/>
          </w:tcPr>
          <w:p w14:paraId="5B87B49D" w14:textId="77777777" w:rsidR="00C37EE9" w:rsidRPr="00BB573F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BB57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BB573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547" w:type="dxa"/>
          </w:tcPr>
          <w:p w14:paraId="0028D729" w14:textId="77777777" w:rsidR="00C37EE9" w:rsidRPr="00BB573F" w:rsidRDefault="00C37EE9" w:rsidP="006049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D6D6E12" w14:textId="77777777" w:rsidR="00C37EE9" w:rsidRPr="00BB573F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НОМЕР ТА АДРЕСА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ПОСАДА ТА ПІБ 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ПІДПИС УПОВНОВАЖЕНОЇ ОСОБИ </w:t>
      </w:r>
    </w:p>
    <w:p w14:paraId="1A2493D7" w14:textId="77777777" w:rsidR="00C37EE9" w:rsidRPr="00BB573F" w:rsidRDefault="00C37EE9" w:rsidP="00C37E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ВІДДІЛЕННЯ БАНКУ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УПОВНОВАЖЕНОЇ ОСОБИ БАНКУ</w:t>
      </w:r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</w:t>
      </w:r>
      <w:proofErr w:type="spellStart"/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БАНКУ</w:t>
      </w:r>
      <w:proofErr w:type="spellEnd"/>
      <w:r w:rsidRPr="00BB573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</w:t>
      </w:r>
    </w:p>
    <w:p w14:paraId="084856C8" w14:textId="77777777" w:rsidR="00C37EE9" w:rsidRPr="00BB573F" w:rsidRDefault="00C37EE9" w:rsidP="00C37E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A35E88F" w14:textId="77777777" w:rsidR="00160D81" w:rsidRPr="00BB573F" w:rsidRDefault="00160D81" w:rsidP="00C37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61278EBD" w14:textId="77777777" w:rsidR="00553F08" w:rsidRPr="00BB573F" w:rsidRDefault="00553F08" w:rsidP="00553F08">
      <w:pPr>
        <w:tabs>
          <w:tab w:val="left" w:pos="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БЛОК ЗАЗНАЧАЄТЬСЯ У РАЗІ УКЛАДАННЯ ЦІЄЇ АНКЕТИ-ЗАЯВИ В ЕЛЕКТРОННІЙ ФОРМІ:</w:t>
      </w:r>
    </w:p>
    <w:p w14:paraId="459BCBDD" w14:textId="77777777" w:rsidR="00553F08" w:rsidRPr="00BB573F" w:rsidRDefault="00553F08" w:rsidP="00553F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04E8CA03" w14:textId="77777777" w:rsidR="00553F08" w:rsidRPr="00BB573F" w:rsidRDefault="00553F08" w:rsidP="00553F08">
      <w:pPr>
        <w:tabs>
          <w:tab w:val="left" w:pos="56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7030A0"/>
          <w:sz w:val="16"/>
          <w:szCs w:val="16"/>
          <w:lang w:val="uk-UA" w:eastAsia="ru-RU"/>
        </w:rPr>
      </w:pPr>
      <w:r w:rsidRPr="00BB573F">
        <w:rPr>
          <w:rFonts w:ascii="Times New Roman" w:eastAsia="Times New Roman" w:hAnsi="Times New Roman" w:cs="Times New Roman"/>
          <w:b/>
          <w:color w:val="7030A0"/>
          <w:sz w:val="16"/>
          <w:szCs w:val="16"/>
          <w:lang w:val="uk-UA" w:eastAsia="ru-RU"/>
        </w:rPr>
        <w:t>БАНК                                                                                                          КЛІЄНТ</w:t>
      </w:r>
    </w:p>
    <w:p w14:paraId="719A77B4" w14:textId="77777777" w:rsidR="00553F08" w:rsidRPr="00BB573F" w:rsidRDefault="00553F08" w:rsidP="00553F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6"/>
          <w:szCs w:val="16"/>
          <w:lang w:val="uk-UA" w:eastAsia="ru-RU"/>
        </w:rPr>
      </w:pP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374"/>
        <w:gridCol w:w="2375"/>
        <w:gridCol w:w="1349"/>
        <w:gridCol w:w="3400"/>
      </w:tblGrid>
      <w:tr w:rsidR="00553F08" w:rsidRPr="00BB573F" w14:paraId="2CE16783" w14:textId="77777777" w:rsidTr="004F156E">
        <w:trPr>
          <w:trHeight w:val="1225"/>
        </w:trPr>
        <w:tc>
          <w:tcPr>
            <w:tcW w:w="2500" w:type="pct"/>
            <w:gridSpan w:val="2"/>
          </w:tcPr>
          <w:p w14:paraId="4DEF3172" w14:textId="5E028B1C" w:rsidR="00553F08" w:rsidRPr="00BB573F" w:rsidRDefault="00553F08" w:rsidP="004F156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  <w:t>ПУБЛІЧНЕ АКЦІОНЕРНЕ ТОВАРИСТВО «БАНК ВОСТОК</w:t>
            </w:r>
            <w:r w:rsidR="00C05A8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  <w:t>»</w:t>
            </w:r>
          </w:p>
          <w:p w14:paraId="6C48C265" w14:textId="77777777" w:rsidR="00553F08" w:rsidRPr="00BB573F" w:rsidRDefault="00553F08" w:rsidP="004F156E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</w:p>
          <w:p w14:paraId="3E5690AE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В особі (посада) _______ (ПІБ)________________, що діє на підставі довіреності №___ від ___________ р.</w:t>
            </w:r>
          </w:p>
        </w:tc>
        <w:tc>
          <w:tcPr>
            <w:tcW w:w="2500" w:type="pct"/>
            <w:gridSpan w:val="2"/>
          </w:tcPr>
          <w:p w14:paraId="19F943F2" w14:textId="77777777" w:rsidR="00553F08" w:rsidRPr="00BB573F" w:rsidRDefault="00553F08" w:rsidP="004F156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uk-UA" w:eastAsia="ru-RU"/>
              </w:rPr>
              <w:t>НАЙМЕНУВАННЯ/ ПІБ __________________________</w:t>
            </w:r>
          </w:p>
          <w:p w14:paraId="0AB06180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14:paraId="2B992306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 xml:space="preserve">В особі (Директора/ представника) (ПІБ) ____________, </w:t>
            </w:r>
            <w:r w:rsidRPr="002A0D6C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uk-UA" w:eastAsia="ru-RU"/>
              </w:rPr>
              <w:t>що діє на підставі довіреності ___________ від ________ року</w:t>
            </w:r>
            <w:r w:rsidRPr="00BB57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.</w:t>
            </w:r>
          </w:p>
        </w:tc>
      </w:tr>
      <w:tr w:rsidR="00553F08" w:rsidRPr="00BB573F" w14:paraId="05FA9CBB" w14:textId="77777777" w:rsidTr="004F156E">
        <w:tc>
          <w:tcPr>
            <w:tcW w:w="2500" w:type="pct"/>
            <w:gridSpan w:val="2"/>
          </w:tcPr>
          <w:p w14:paraId="5E4CC742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4285116F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</w:tr>
      <w:tr w:rsidR="00553F08" w:rsidRPr="00BB573F" w14:paraId="03FFEADD" w14:textId="77777777" w:rsidTr="004F156E">
        <w:tc>
          <w:tcPr>
            <w:tcW w:w="1250" w:type="pct"/>
            <w:tcBorders>
              <w:right w:val="outset" w:sz="6" w:space="0" w:color="auto"/>
            </w:tcBorders>
          </w:tcPr>
          <w:p w14:paraId="7A5B5765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 xml:space="preserve">ЕП від імені Банку </w:t>
            </w:r>
          </w:p>
          <w:p w14:paraId="1D34B701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14:paraId="0A5D57D7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F889B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14:paraId="1B287050" w14:textId="77777777" w:rsidR="00553F08" w:rsidRPr="00672689" w:rsidRDefault="00672689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ЕП</w:t>
            </w:r>
          </w:p>
          <w:p w14:paraId="796963E8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16"/>
                <w:szCs w:val="16"/>
                <w:lang w:val="uk-UA" w:eastAsia="ru-RU"/>
              </w:rPr>
            </w:pPr>
            <w:r w:rsidRPr="00BB57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  <w:t>Клієнта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AB9FC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14:paraId="112DD862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  <w:p w14:paraId="26D2E74B" w14:textId="77777777" w:rsidR="00553F08" w:rsidRPr="00BB573F" w:rsidRDefault="00553F08" w:rsidP="004F156E">
            <w:pPr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uk-UA" w:eastAsia="ru-RU"/>
              </w:rPr>
            </w:pPr>
          </w:p>
        </w:tc>
      </w:tr>
    </w:tbl>
    <w:p w14:paraId="0BE1BFC2" w14:textId="77777777" w:rsidR="00160D81" w:rsidRPr="00BB573F" w:rsidRDefault="00160D81" w:rsidP="00C37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6E86340A" w14:textId="77777777" w:rsidR="00553F08" w:rsidRPr="00BB573F" w:rsidRDefault="00553F08" w:rsidP="000E5CE6">
      <w:pPr>
        <w:spacing w:after="0" w:line="240" w:lineRule="auto"/>
        <w:ind w:left="-851" w:right="142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2D87572C" w14:textId="77777777" w:rsidR="000E5CE6" w:rsidRPr="00BB573F" w:rsidRDefault="00291F9C" w:rsidP="000E5CE6">
      <w:pPr>
        <w:spacing w:after="0" w:line="240" w:lineRule="auto"/>
        <w:ind w:left="-851" w:right="142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*</w:t>
      </w:r>
      <w:r w:rsidR="000E5CE6"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підтверджує, що отримав від Банку чинну редакцію Правил у спосіб, зазначений в цій Анкеті-Заяві, та другий примірник цієї Анкети-Заяви (до початку надання послуг за укладеною Анкетою-Заявою).</w:t>
      </w:r>
    </w:p>
    <w:p w14:paraId="3C28106C" w14:textId="77777777" w:rsidR="00DB3748" w:rsidRPr="00BB573F" w:rsidRDefault="00DB3748" w:rsidP="00DB3748">
      <w:pPr>
        <w:spacing w:after="0" w:line="240" w:lineRule="auto"/>
        <w:ind w:left="-851" w:right="142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14:paraId="680AC61D" w14:textId="77777777" w:rsidR="00C37EE9" w:rsidRPr="00BB573F" w:rsidRDefault="00C37EE9" w:rsidP="00DB3748">
      <w:pPr>
        <w:spacing w:after="0" w:line="240" w:lineRule="auto"/>
        <w:ind w:left="-851" w:right="142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lastRenderedPageBreak/>
        <w:t xml:space="preserve">«______»_____________20___року                                          </w:t>
      </w:r>
      <w:r w:rsidR="00AF479A"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_____________________________</w:t>
      </w:r>
      <w:r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підпис Клієнта</w:t>
      </w:r>
      <w:r w:rsidR="00AF479A" w:rsidRPr="00BB573F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="00AF479A" w:rsidRPr="00BB573F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Pr="00BB573F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>(за наявності)</w:t>
      </w:r>
    </w:p>
    <w:p w14:paraId="005F404C" w14:textId="77777777" w:rsidR="00291F9C" w:rsidRPr="00BB573F" w:rsidRDefault="00291F9C" w:rsidP="00291F9C">
      <w:pPr>
        <w:spacing w:after="0" w:line="240" w:lineRule="auto"/>
        <w:ind w:left="-851" w:right="142"/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>*зазначається у разі укладення Анкети-Заяви у паперовій формі</w:t>
      </w:r>
    </w:p>
    <w:p w14:paraId="61325D74" w14:textId="77777777" w:rsidR="00E0238A" w:rsidRPr="00BB573F" w:rsidRDefault="00E0238A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64380DAC" w14:textId="77777777" w:rsidR="00BA2371" w:rsidRPr="00BB573F" w:rsidRDefault="00BA2371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5571623D" w14:textId="77777777" w:rsidR="00BB3613" w:rsidRPr="00BB573F" w:rsidRDefault="00AF479A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___________________________________________________________ (посада, П.І.Б. співробітника Банку)</w:t>
      </w:r>
    </w:p>
    <w:p w14:paraId="79D2A76E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216E2F08" w14:textId="77777777" w:rsidR="00A54471" w:rsidRPr="00BB573F" w:rsidRDefault="00A54471" w:rsidP="00DB3748">
      <w:pPr>
        <w:spacing w:after="0" w:line="240" w:lineRule="auto"/>
        <w:ind w:left="-851" w:right="142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B0F1A5A" w14:textId="77777777" w:rsidR="00D75D65" w:rsidRPr="00BB573F" w:rsidRDefault="00D22021" w:rsidP="00DB3748">
      <w:pPr>
        <w:spacing w:after="0" w:line="240" w:lineRule="auto"/>
        <w:ind w:left="-851" w:right="142"/>
        <w:rPr>
          <w:rFonts w:ascii="Times New Roman" w:hAnsi="Times New Roman" w:cs="Times New Roman"/>
          <w:b/>
          <w:color w:val="7030A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b/>
          <w:color w:val="FF0000"/>
          <w:sz w:val="18"/>
          <w:szCs w:val="18"/>
          <w:lang w:val="uk-UA"/>
        </w:rPr>
        <w:t>*</w:t>
      </w:r>
      <w:r w:rsidR="00D75D65" w:rsidRPr="00BB573F">
        <w:rPr>
          <w:rFonts w:ascii="Times New Roman" w:hAnsi="Times New Roman" w:cs="Times New Roman"/>
          <w:b/>
          <w:color w:val="7030A0"/>
          <w:sz w:val="18"/>
          <w:szCs w:val="18"/>
          <w:lang w:val="uk-UA"/>
        </w:rPr>
        <w:t>ВІДМІТКА БАНКУ:</w:t>
      </w:r>
    </w:p>
    <w:p w14:paraId="2D72BD5F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 xml:space="preserve">Оплата за підключення </w:t>
      </w:r>
      <w:proofErr w:type="spellStart"/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>внесено</w:t>
      </w:r>
      <w:proofErr w:type="spellEnd"/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>. Підключення дозволено.</w:t>
      </w:r>
    </w:p>
    <w:p w14:paraId="25D7B4B6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14:paraId="5F3C83BB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>Посада, ПІБ, підпис працівника Банку _______________________________________________________________________________</w:t>
      </w:r>
    </w:p>
    <w:p w14:paraId="2F968011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14:paraId="3BBBCB91" w14:textId="77777777" w:rsidR="00B814E3" w:rsidRPr="00BB573F" w:rsidRDefault="00B814E3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</w:p>
    <w:p w14:paraId="2E7D46C7" w14:textId="77777777" w:rsidR="00D75D65" w:rsidRPr="00BB573F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color w:val="7030A0"/>
          <w:sz w:val="18"/>
          <w:szCs w:val="18"/>
          <w:lang w:val="uk-UA"/>
        </w:rPr>
      </w:pPr>
      <w:r w:rsidRPr="00BB573F">
        <w:rPr>
          <w:rFonts w:ascii="Times New Roman" w:hAnsi="Times New Roman" w:cs="Times New Roman"/>
          <w:color w:val="7030A0"/>
          <w:sz w:val="18"/>
          <w:szCs w:val="18"/>
          <w:lang w:val="uk-UA"/>
        </w:rPr>
        <w:t>«___» ____________ 20___ року</w:t>
      </w:r>
    </w:p>
    <w:p w14:paraId="1711169D" w14:textId="77777777" w:rsidR="00D75D65" w:rsidRPr="00D22021" w:rsidRDefault="00D22021" w:rsidP="00DB3748">
      <w:pPr>
        <w:spacing w:after="0" w:line="240" w:lineRule="auto"/>
        <w:ind w:left="-851" w:right="142"/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</w:pPr>
      <w:bookmarkStart w:id="16" w:name="_Hlk144211660"/>
      <w:r w:rsidRPr="00BB573F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>*зазначається у разі укладення Анкети-Заяви у паперовій формі</w:t>
      </w:r>
    </w:p>
    <w:bookmarkEnd w:id="16"/>
    <w:p w14:paraId="059D421B" w14:textId="77777777" w:rsidR="00D75D65" w:rsidRDefault="00D75D65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7CFDBAB4" w14:textId="77777777" w:rsidR="007E49AA" w:rsidRPr="007E49AA" w:rsidRDefault="007E49AA" w:rsidP="00DB3748">
      <w:pPr>
        <w:spacing w:after="0" w:line="240" w:lineRule="auto"/>
        <w:ind w:left="-851" w:right="142"/>
        <w:rPr>
          <w:rFonts w:ascii="Times New Roman" w:hAnsi="Times New Roman" w:cs="Times New Roman"/>
          <w:sz w:val="18"/>
          <w:szCs w:val="18"/>
          <w:lang w:val="uk-UA"/>
        </w:rPr>
      </w:pPr>
    </w:p>
    <w:p w14:paraId="2CF094BC" w14:textId="77777777" w:rsidR="007E49AA" w:rsidRDefault="007E49AA" w:rsidP="00BB361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sectPr w:rsidR="007E49AA" w:rsidSect="00672689">
      <w:headerReference w:type="default" r:id="rId13"/>
      <w:footerReference w:type="default" r:id="rId14"/>
      <w:headerReference w:type="first" r:id="rId15"/>
      <w:pgSz w:w="11906" w:h="16838"/>
      <w:pgMar w:top="733" w:right="707" w:bottom="284" w:left="1701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A8E0" w14:textId="77777777" w:rsidR="00975B06" w:rsidRDefault="00975B06" w:rsidP="00E57770">
      <w:pPr>
        <w:spacing w:after="0" w:line="240" w:lineRule="auto"/>
      </w:pPr>
      <w:r>
        <w:separator/>
      </w:r>
    </w:p>
  </w:endnote>
  <w:endnote w:type="continuationSeparator" w:id="0">
    <w:p w14:paraId="14C03D32" w14:textId="77777777" w:rsidR="00975B06" w:rsidRDefault="00975B06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1B0D" w14:textId="77777777" w:rsidR="00363022" w:rsidRDefault="00363022">
    <w:pPr>
      <w:pStyle w:val="a5"/>
    </w:pPr>
  </w:p>
  <w:p w14:paraId="3CCA9D49" w14:textId="77777777" w:rsidR="00363022" w:rsidRPr="00363022" w:rsidRDefault="00363022">
    <w:pPr>
      <w:pStyle w:val="a5"/>
      <w:rPr>
        <w:rFonts w:ascii="Times New Roman" w:hAnsi="Times New Roman" w:cs="Times New Roman"/>
        <w:sz w:val="18"/>
        <w:szCs w:val="18"/>
        <w:lang w:val="uk-UA"/>
      </w:rPr>
    </w:pPr>
    <w:r w:rsidRPr="00363022">
      <w:rPr>
        <w:rFonts w:ascii="Times New Roman" w:hAnsi="Times New Roman" w:cs="Times New Roman"/>
        <w:sz w:val="18"/>
        <w:szCs w:val="18"/>
        <w:lang w:val="uk-UA"/>
      </w:rPr>
      <w:t>Банк _______________</w:t>
    </w:r>
    <w:r w:rsidRPr="00363022">
      <w:rPr>
        <w:rFonts w:ascii="Times New Roman" w:hAnsi="Times New Roman" w:cs="Times New Roman"/>
        <w:sz w:val="18"/>
        <w:szCs w:val="18"/>
        <w:lang w:val="uk-UA"/>
      </w:rPr>
      <w:tab/>
      <w:t xml:space="preserve">                                                                                       Клієнт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D2945" w14:textId="77777777" w:rsidR="00975B06" w:rsidRDefault="00975B06" w:rsidP="00E57770">
      <w:pPr>
        <w:spacing w:after="0" w:line="240" w:lineRule="auto"/>
      </w:pPr>
      <w:r>
        <w:separator/>
      </w:r>
    </w:p>
  </w:footnote>
  <w:footnote w:type="continuationSeparator" w:id="0">
    <w:p w14:paraId="217636F5" w14:textId="77777777" w:rsidR="00975B06" w:rsidRDefault="00975B06" w:rsidP="00E57770">
      <w:pPr>
        <w:spacing w:after="0" w:line="240" w:lineRule="auto"/>
      </w:pPr>
      <w:r>
        <w:continuationSeparator/>
      </w:r>
    </w:p>
  </w:footnote>
  <w:footnote w:id="1">
    <w:p w14:paraId="6B9B6810" w14:textId="77777777" w:rsidR="00503245" w:rsidRPr="00672689" w:rsidRDefault="00503245" w:rsidP="00503245">
      <w:pPr>
        <w:pStyle w:val="ac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672689">
        <w:rPr>
          <w:rStyle w:val="ae"/>
          <w:rFonts w:ascii="Times New Roman" w:hAnsi="Times New Roman" w:cs="Times New Roman"/>
          <w:sz w:val="14"/>
          <w:szCs w:val="14"/>
          <w:lang w:val="uk-UA"/>
        </w:rPr>
        <w:footnoteRef/>
      </w:r>
      <w:r w:rsidRPr="00672689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0B7A" w14:textId="77777777" w:rsidR="00E57770" w:rsidRPr="00E43F4B" w:rsidRDefault="00B53E0C" w:rsidP="00672689">
    <w:pPr>
      <w:ind w:left="-993"/>
      <w:rPr>
        <w:rFonts w:ascii="Calibri" w:eastAsia="Calibri" w:hAnsi="Calibri" w:cs="Times New Roman"/>
        <w:color w:val="000000" w:themeColor="text1"/>
        <w:lang w:val="uk-UA"/>
      </w:rPr>
    </w:pPr>
    <w:r>
      <w:rPr>
        <w:noProof/>
      </w:rPr>
      <w:drawing>
        <wp:inline distT="0" distB="0" distL="0" distR="0" wp14:anchorId="48F4E6C0" wp14:editId="764539A6">
          <wp:extent cx="1042670" cy="115570"/>
          <wp:effectExtent l="0" t="0" r="5080" b="0"/>
          <wp:docPr id="1" name="Рисунок 1" descr="Vostok_logos_P425_P1585_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 descr="Vostok_logos_P425_P1585_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7770"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846B" w14:textId="77777777" w:rsidR="00425269" w:rsidRDefault="00E0238A" w:rsidP="00425269">
    <w:pPr>
      <w:ind w:left="-1560" w:firstLine="540"/>
      <w:rPr>
        <w:rFonts w:ascii="Verdana" w:eastAsia="Times New Roman" w:hAnsi="Verdana" w:cs="Times New Roman"/>
        <w:b/>
        <w:sz w:val="28"/>
        <w:szCs w:val="28"/>
        <w:lang w:eastAsia="ru-RU"/>
      </w:rPr>
    </w:pPr>
    <w:r>
      <w:rPr>
        <w:rFonts w:ascii="Verdana" w:eastAsia="Times New Roman" w:hAnsi="Verdana" w:cs="Times New Roman"/>
        <w:b/>
        <w:noProof/>
        <w:sz w:val="28"/>
        <w:szCs w:val="28"/>
        <w:lang w:eastAsia="ru-RU"/>
      </w:rPr>
      <w:drawing>
        <wp:inline distT="0" distB="0" distL="0" distR="0" wp14:anchorId="58C196B4" wp14:editId="15BF6BE8">
          <wp:extent cx="6743065" cy="381000"/>
          <wp:effectExtent l="0" t="0" r="63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5FA14" w14:textId="77777777" w:rsidR="00425269" w:rsidRPr="0011067B" w:rsidRDefault="00425269" w:rsidP="0011067B">
    <w:pPr>
      <w:ind w:left="-1560" w:firstLine="540"/>
      <w:rPr>
        <w:rFonts w:ascii="Calibri" w:eastAsia="Calibri" w:hAnsi="Calibri" w:cs="Times New Roman"/>
        <w:color w:val="000000" w:themeColor="text1"/>
        <w:lang w:val="uk-UA"/>
      </w:rPr>
    </w:pP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</w:t>
    </w: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</w:t>
    </w:r>
    <w:r w:rsidR="00B94805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правочину</w:t>
    </w: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 повністю видаляється.</w:t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917DF"/>
    <w:multiLevelType w:val="hybridMultilevel"/>
    <w:tmpl w:val="A6C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CB"/>
    <w:multiLevelType w:val="hybridMultilevel"/>
    <w:tmpl w:val="754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6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7AF"/>
    <w:multiLevelType w:val="hybridMultilevel"/>
    <w:tmpl w:val="06AE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23F"/>
    <w:multiLevelType w:val="hybridMultilevel"/>
    <w:tmpl w:val="28D4BB58"/>
    <w:lvl w:ilvl="0" w:tplc="A57C095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EB06280"/>
    <w:multiLevelType w:val="hybridMultilevel"/>
    <w:tmpl w:val="D51C4E46"/>
    <w:lvl w:ilvl="0" w:tplc="8466B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422"/>
    <w:rsid w:val="0003297E"/>
    <w:rsid w:val="0005000F"/>
    <w:rsid w:val="0006401B"/>
    <w:rsid w:val="000745E3"/>
    <w:rsid w:val="000825B2"/>
    <w:rsid w:val="00084BEF"/>
    <w:rsid w:val="00085142"/>
    <w:rsid w:val="00085B54"/>
    <w:rsid w:val="00086D22"/>
    <w:rsid w:val="00086EA8"/>
    <w:rsid w:val="000945C0"/>
    <w:rsid w:val="000A59DD"/>
    <w:rsid w:val="000B2B31"/>
    <w:rsid w:val="000B3E98"/>
    <w:rsid w:val="000B5325"/>
    <w:rsid w:val="000B6A94"/>
    <w:rsid w:val="000C30AA"/>
    <w:rsid w:val="000C53EF"/>
    <w:rsid w:val="000D0700"/>
    <w:rsid w:val="000D1659"/>
    <w:rsid w:val="000D52C0"/>
    <w:rsid w:val="000E232D"/>
    <w:rsid w:val="000E420E"/>
    <w:rsid w:val="000E5CE6"/>
    <w:rsid w:val="000F01C8"/>
    <w:rsid w:val="000F5399"/>
    <w:rsid w:val="0010469C"/>
    <w:rsid w:val="00104FEE"/>
    <w:rsid w:val="0011067B"/>
    <w:rsid w:val="00110DAF"/>
    <w:rsid w:val="00111442"/>
    <w:rsid w:val="0011339A"/>
    <w:rsid w:val="001155D4"/>
    <w:rsid w:val="0012020C"/>
    <w:rsid w:val="00126E9C"/>
    <w:rsid w:val="00130341"/>
    <w:rsid w:val="0013421F"/>
    <w:rsid w:val="00137F91"/>
    <w:rsid w:val="00140890"/>
    <w:rsid w:val="0014290D"/>
    <w:rsid w:val="001457C2"/>
    <w:rsid w:val="001516D6"/>
    <w:rsid w:val="00160D81"/>
    <w:rsid w:val="001726ED"/>
    <w:rsid w:val="0017385C"/>
    <w:rsid w:val="00180ED7"/>
    <w:rsid w:val="00196477"/>
    <w:rsid w:val="001967EE"/>
    <w:rsid w:val="0019731E"/>
    <w:rsid w:val="00197FC7"/>
    <w:rsid w:val="001A09AA"/>
    <w:rsid w:val="001B4210"/>
    <w:rsid w:val="001C38E8"/>
    <w:rsid w:val="001C712E"/>
    <w:rsid w:val="001D36A4"/>
    <w:rsid w:val="001D39BC"/>
    <w:rsid w:val="001D5038"/>
    <w:rsid w:val="001D67B6"/>
    <w:rsid w:val="001E08CF"/>
    <w:rsid w:val="001E1275"/>
    <w:rsid w:val="001E7489"/>
    <w:rsid w:val="00201E77"/>
    <w:rsid w:val="0020415E"/>
    <w:rsid w:val="00220AC4"/>
    <w:rsid w:val="002222DE"/>
    <w:rsid w:val="00223177"/>
    <w:rsid w:val="002237BC"/>
    <w:rsid w:val="002351D3"/>
    <w:rsid w:val="0023616C"/>
    <w:rsid w:val="00251CED"/>
    <w:rsid w:val="002527F1"/>
    <w:rsid w:val="002537B4"/>
    <w:rsid w:val="002655B9"/>
    <w:rsid w:val="00266ED5"/>
    <w:rsid w:val="00283833"/>
    <w:rsid w:val="00291F9C"/>
    <w:rsid w:val="00292AF9"/>
    <w:rsid w:val="002A0D6C"/>
    <w:rsid w:val="002A252C"/>
    <w:rsid w:val="002A5B59"/>
    <w:rsid w:val="002A61C8"/>
    <w:rsid w:val="002A70BA"/>
    <w:rsid w:val="002B2E8C"/>
    <w:rsid w:val="002C2A01"/>
    <w:rsid w:val="002C356F"/>
    <w:rsid w:val="002C6146"/>
    <w:rsid w:val="002C6BF6"/>
    <w:rsid w:val="002D1F67"/>
    <w:rsid w:val="002D2890"/>
    <w:rsid w:val="002E641B"/>
    <w:rsid w:val="002E6A10"/>
    <w:rsid w:val="002F1B45"/>
    <w:rsid w:val="00300E72"/>
    <w:rsid w:val="0032668F"/>
    <w:rsid w:val="0033120B"/>
    <w:rsid w:val="00334E2D"/>
    <w:rsid w:val="003375E0"/>
    <w:rsid w:val="00337B15"/>
    <w:rsid w:val="00340C46"/>
    <w:rsid w:val="003411F2"/>
    <w:rsid w:val="00363022"/>
    <w:rsid w:val="003679FD"/>
    <w:rsid w:val="003806BB"/>
    <w:rsid w:val="00384E4C"/>
    <w:rsid w:val="00397EB0"/>
    <w:rsid w:val="003A018B"/>
    <w:rsid w:val="003B112C"/>
    <w:rsid w:val="003B3224"/>
    <w:rsid w:val="003B5024"/>
    <w:rsid w:val="003C6E5F"/>
    <w:rsid w:val="003D5644"/>
    <w:rsid w:val="003E2A16"/>
    <w:rsid w:val="003E3D6C"/>
    <w:rsid w:val="003E6019"/>
    <w:rsid w:val="003F0093"/>
    <w:rsid w:val="003F598D"/>
    <w:rsid w:val="004002BD"/>
    <w:rsid w:val="00410011"/>
    <w:rsid w:val="004165F3"/>
    <w:rsid w:val="00423A90"/>
    <w:rsid w:val="004243AC"/>
    <w:rsid w:val="00425269"/>
    <w:rsid w:val="00427A4D"/>
    <w:rsid w:val="0043083B"/>
    <w:rsid w:val="004441F8"/>
    <w:rsid w:val="00461735"/>
    <w:rsid w:val="0047169D"/>
    <w:rsid w:val="00472129"/>
    <w:rsid w:val="004740A6"/>
    <w:rsid w:val="004753E4"/>
    <w:rsid w:val="004763FA"/>
    <w:rsid w:val="00476BE4"/>
    <w:rsid w:val="00485CC5"/>
    <w:rsid w:val="0048795C"/>
    <w:rsid w:val="00491278"/>
    <w:rsid w:val="00492FCB"/>
    <w:rsid w:val="004948D7"/>
    <w:rsid w:val="004960F7"/>
    <w:rsid w:val="0049655B"/>
    <w:rsid w:val="00497955"/>
    <w:rsid w:val="004A00C7"/>
    <w:rsid w:val="004A0663"/>
    <w:rsid w:val="004B0BDC"/>
    <w:rsid w:val="004C2A4D"/>
    <w:rsid w:val="004C3B3A"/>
    <w:rsid w:val="004F2DCE"/>
    <w:rsid w:val="004F4C8B"/>
    <w:rsid w:val="004F4D90"/>
    <w:rsid w:val="004F5417"/>
    <w:rsid w:val="00503245"/>
    <w:rsid w:val="005234EA"/>
    <w:rsid w:val="005247A3"/>
    <w:rsid w:val="005300D1"/>
    <w:rsid w:val="00542468"/>
    <w:rsid w:val="00543E36"/>
    <w:rsid w:val="005442A7"/>
    <w:rsid w:val="00553F08"/>
    <w:rsid w:val="00565E1B"/>
    <w:rsid w:val="005668F7"/>
    <w:rsid w:val="0056715C"/>
    <w:rsid w:val="0058591F"/>
    <w:rsid w:val="005919C7"/>
    <w:rsid w:val="00592BD1"/>
    <w:rsid w:val="00597E9A"/>
    <w:rsid w:val="005B78F5"/>
    <w:rsid w:val="005D3D79"/>
    <w:rsid w:val="005D7F5C"/>
    <w:rsid w:val="005E2493"/>
    <w:rsid w:val="005E77DD"/>
    <w:rsid w:val="005F4A74"/>
    <w:rsid w:val="00603B09"/>
    <w:rsid w:val="006128FA"/>
    <w:rsid w:val="00612DE4"/>
    <w:rsid w:val="0062162F"/>
    <w:rsid w:val="00622836"/>
    <w:rsid w:val="00624D9E"/>
    <w:rsid w:val="00631331"/>
    <w:rsid w:val="00631D7F"/>
    <w:rsid w:val="0063443E"/>
    <w:rsid w:val="00655F98"/>
    <w:rsid w:val="00656CAE"/>
    <w:rsid w:val="006618B9"/>
    <w:rsid w:val="00664530"/>
    <w:rsid w:val="00665929"/>
    <w:rsid w:val="00667CF4"/>
    <w:rsid w:val="00672689"/>
    <w:rsid w:val="00675D4B"/>
    <w:rsid w:val="006773E0"/>
    <w:rsid w:val="00684E47"/>
    <w:rsid w:val="00691608"/>
    <w:rsid w:val="006960BA"/>
    <w:rsid w:val="006A04C2"/>
    <w:rsid w:val="006B237B"/>
    <w:rsid w:val="006B69AD"/>
    <w:rsid w:val="006B71B7"/>
    <w:rsid w:val="006D2ADB"/>
    <w:rsid w:val="006D3D32"/>
    <w:rsid w:val="006D3E6D"/>
    <w:rsid w:val="006E14DC"/>
    <w:rsid w:val="006E1513"/>
    <w:rsid w:val="006E4E0E"/>
    <w:rsid w:val="006F0991"/>
    <w:rsid w:val="006F6C0A"/>
    <w:rsid w:val="00703BAD"/>
    <w:rsid w:val="00703E37"/>
    <w:rsid w:val="0070461A"/>
    <w:rsid w:val="007059FA"/>
    <w:rsid w:val="0071568E"/>
    <w:rsid w:val="00717B90"/>
    <w:rsid w:val="007258AA"/>
    <w:rsid w:val="0073263F"/>
    <w:rsid w:val="00737CDF"/>
    <w:rsid w:val="00741855"/>
    <w:rsid w:val="007450C6"/>
    <w:rsid w:val="00766F12"/>
    <w:rsid w:val="00770E7E"/>
    <w:rsid w:val="007719BC"/>
    <w:rsid w:val="00771D92"/>
    <w:rsid w:val="00772674"/>
    <w:rsid w:val="00791282"/>
    <w:rsid w:val="00793925"/>
    <w:rsid w:val="007977FA"/>
    <w:rsid w:val="007A2DB2"/>
    <w:rsid w:val="007B4900"/>
    <w:rsid w:val="007B7B6B"/>
    <w:rsid w:val="007C2B7F"/>
    <w:rsid w:val="007E3810"/>
    <w:rsid w:val="007E49AA"/>
    <w:rsid w:val="007F5D09"/>
    <w:rsid w:val="00802B64"/>
    <w:rsid w:val="00806DC7"/>
    <w:rsid w:val="00811086"/>
    <w:rsid w:val="00816ADE"/>
    <w:rsid w:val="00822485"/>
    <w:rsid w:val="0083604B"/>
    <w:rsid w:val="00836A21"/>
    <w:rsid w:val="008418C7"/>
    <w:rsid w:val="00841D10"/>
    <w:rsid w:val="00846F98"/>
    <w:rsid w:val="0085330D"/>
    <w:rsid w:val="00864764"/>
    <w:rsid w:val="00870FCD"/>
    <w:rsid w:val="00874852"/>
    <w:rsid w:val="0088206D"/>
    <w:rsid w:val="00883741"/>
    <w:rsid w:val="008852D8"/>
    <w:rsid w:val="00886DFC"/>
    <w:rsid w:val="008923E3"/>
    <w:rsid w:val="008925F9"/>
    <w:rsid w:val="00894382"/>
    <w:rsid w:val="008A05DA"/>
    <w:rsid w:val="008B2CE0"/>
    <w:rsid w:val="008B6D69"/>
    <w:rsid w:val="008C31FD"/>
    <w:rsid w:val="008C4F04"/>
    <w:rsid w:val="008D2025"/>
    <w:rsid w:val="008D3BED"/>
    <w:rsid w:val="008D54D1"/>
    <w:rsid w:val="008E0CB1"/>
    <w:rsid w:val="008E1B4F"/>
    <w:rsid w:val="008E4B75"/>
    <w:rsid w:val="008E551E"/>
    <w:rsid w:val="008F0831"/>
    <w:rsid w:val="008F5BFF"/>
    <w:rsid w:val="008F7C75"/>
    <w:rsid w:val="00904DB5"/>
    <w:rsid w:val="00911F80"/>
    <w:rsid w:val="00920860"/>
    <w:rsid w:val="009212AC"/>
    <w:rsid w:val="00924894"/>
    <w:rsid w:val="00933D79"/>
    <w:rsid w:val="009374E5"/>
    <w:rsid w:val="00946754"/>
    <w:rsid w:val="009606C1"/>
    <w:rsid w:val="00962FAC"/>
    <w:rsid w:val="0096643C"/>
    <w:rsid w:val="00966C9F"/>
    <w:rsid w:val="0097150F"/>
    <w:rsid w:val="00972BFA"/>
    <w:rsid w:val="00973130"/>
    <w:rsid w:val="00975B06"/>
    <w:rsid w:val="009836D3"/>
    <w:rsid w:val="00996AAF"/>
    <w:rsid w:val="009A1C72"/>
    <w:rsid w:val="009A2FD1"/>
    <w:rsid w:val="009A6126"/>
    <w:rsid w:val="009A75E9"/>
    <w:rsid w:val="009B2A4F"/>
    <w:rsid w:val="009C23AA"/>
    <w:rsid w:val="009C3893"/>
    <w:rsid w:val="009D188E"/>
    <w:rsid w:val="009D18D7"/>
    <w:rsid w:val="009D4031"/>
    <w:rsid w:val="009D79CB"/>
    <w:rsid w:val="009F55AA"/>
    <w:rsid w:val="009F6912"/>
    <w:rsid w:val="00A030B6"/>
    <w:rsid w:val="00A041C3"/>
    <w:rsid w:val="00A04762"/>
    <w:rsid w:val="00A21CB6"/>
    <w:rsid w:val="00A4791B"/>
    <w:rsid w:val="00A51575"/>
    <w:rsid w:val="00A51640"/>
    <w:rsid w:val="00A54471"/>
    <w:rsid w:val="00A547A8"/>
    <w:rsid w:val="00A62C72"/>
    <w:rsid w:val="00A62E4D"/>
    <w:rsid w:val="00A63F03"/>
    <w:rsid w:val="00A66A41"/>
    <w:rsid w:val="00A6783B"/>
    <w:rsid w:val="00A73120"/>
    <w:rsid w:val="00A81EDF"/>
    <w:rsid w:val="00A909FB"/>
    <w:rsid w:val="00AA75E8"/>
    <w:rsid w:val="00AB4701"/>
    <w:rsid w:val="00AB559B"/>
    <w:rsid w:val="00AC3336"/>
    <w:rsid w:val="00AD6321"/>
    <w:rsid w:val="00AE0975"/>
    <w:rsid w:val="00AE1D22"/>
    <w:rsid w:val="00AE1DD4"/>
    <w:rsid w:val="00AE3A74"/>
    <w:rsid w:val="00AE7A08"/>
    <w:rsid w:val="00AF479A"/>
    <w:rsid w:val="00B00C80"/>
    <w:rsid w:val="00B07E4A"/>
    <w:rsid w:val="00B23E14"/>
    <w:rsid w:val="00B26220"/>
    <w:rsid w:val="00B4138B"/>
    <w:rsid w:val="00B41E7E"/>
    <w:rsid w:val="00B50E57"/>
    <w:rsid w:val="00B53E0C"/>
    <w:rsid w:val="00B548FD"/>
    <w:rsid w:val="00B5638E"/>
    <w:rsid w:val="00B6200D"/>
    <w:rsid w:val="00B6334D"/>
    <w:rsid w:val="00B6542B"/>
    <w:rsid w:val="00B77245"/>
    <w:rsid w:val="00B814E3"/>
    <w:rsid w:val="00B842AF"/>
    <w:rsid w:val="00B84E88"/>
    <w:rsid w:val="00B85DB6"/>
    <w:rsid w:val="00B868EE"/>
    <w:rsid w:val="00B90688"/>
    <w:rsid w:val="00B94805"/>
    <w:rsid w:val="00BA2371"/>
    <w:rsid w:val="00BB3613"/>
    <w:rsid w:val="00BB573F"/>
    <w:rsid w:val="00BD74E2"/>
    <w:rsid w:val="00BE2DAF"/>
    <w:rsid w:val="00BE43C4"/>
    <w:rsid w:val="00BF3449"/>
    <w:rsid w:val="00BF3814"/>
    <w:rsid w:val="00C011B0"/>
    <w:rsid w:val="00C03849"/>
    <w:rsid w:val="00C03881"/>
    <w:rsid w:val="00C05A8D"/>
    <w:rsid w:val="00C07EC4"/>
    <w:rsid w:val="00C1014A"/>
    <w:rsid w:val="00C1129C"/>
    <w:rsid w:val="00C15052"/>
    <w:rsid w:val="00C174A1"/>
    <w:rsid w:val="00C2259C"/>
    <w:rsid w:val="00C23EF6"/>
    <w:rsid w:val="00C26766"/>
    <w:rsid w:val="00C2774C"/>
    <w:rsid w:val="00C3255E"/>
    <w:rsid w:val="00C34762"/>
    <w:rsid w:val="00C35428"/>
    <w:rsid w:val="00C37EE9"/>
    <w:rsid w:val="00C4092C"/>
    <w:rsid w:val="00C42AEF"/>
    <w:rsid w:val="00C441AB"/>
    <w:rsid w:val="00C53DE2"/>
    <w:rsid w:val="00C57116"/>
    <w:rsid w:val="00C57A51"/>
    <w:rsid w:val="00C63D54"/>
    <w:rsid w:val="00C66A0F"/>
    <w:rsid w:val="00C71016"/>
    <w:rsid w:val="00C71184"/>
    <w:rsid w:val="00C7323F"/>
    <w:rsid w:val="00C75842"/>
    <w:rsid w:val="00C80EC2"/>
    <w:rsid w:val="00C838DC"/>
    <w:rsid w:val="00C97E24"/>
    <w:rsid w:val="00CA0CA0"/>
    <w:rsid w:val="00CA0D50"/>
    <w:rsid w:val="00CB659A"/>
    <w:rsid w:val="00CC4A1C"/>
    <w:rsid w:val="00CC5961"/>
    <w:rsid w:val="00CC657E"/>
    <w:rsid w:val="00CD6862"/>
    <w:rsid w:val="00CD72F1"/>
    <w:rsid w:val="00CE4DA6"/>
    <w:rsid w:val="00CE665E"/>
    <w:rsid w:val="00CE6866"/>
    <w:rsid w:val="00CE70A4"/>
    <w:rsid w:val="00CF015E"/>
    <w:rsid w:val="00CF06A0"/>
    <w:rsid w:val="00CF1F9F"/>
    <w:rsid w:val="00D03AE7"/>
    <w:rsid w:val="00D056BC"/>
    <w:rsid w:val="00D05A0F"/>
    <w:rsid w:val="00D1480E"/>
    <w:rsid w:val="00D1515F"/>
    <w:rsid w:val="00D16698"/>
    <w:rsid w:val="00D20E6B"/>
    <w:rsid w:val="00D22021"/>
    <w:rsid w:val="00D22217"/>
    <w:rsid w:val="00D30098"/>
    <w:rsid w:val="00D45D58"/>
    <w:rsid w:val="00D46504"/>
    <w:rsid w:val="00D503E8"/>
    <w:rsid w:val="00D53289"/>
    <w:rsid w:val="00D55A64"/>
    <w:rsid w:val="00D70BCA"/>
    <w:rsid w:val="00D71F08"/>
    <w:rsid w:val="00D734C1"/>
    <w:rsid w:val="00D75D65"/>
    <w:rsid w:val="00D77595"/>
    <w:rsid w:val="00D82A4A"/>
    <w:rsid w:val="00D857EF"/>
    <w:rsid w:val="00DA1011"/>
    <w:rsid w:val="00DA17E0"/>
    <w:rsid w:val="00DA2AB1"/>
    <w:rsid w:val="00DA47FA"/>
    <w:rsid w:val="00DB1370"/>
    <w:rsid w:val="00DB3748"/>
    <w:rsid w:val="00DC2A8F"/>
    <w:rsid w:val="00DC3168"/>
    <w:rsid w:val="00DC5156"/>
    <w:rsid w:val="00DC7D71"/>
    <w:rsid w:val="00DD05DF"/>
    <w:rsid w:val="00DD5F30"/>
    <w:rsid w:val="00DE45AC"/>
    <w:rsid w:val="00DE5DE8"/>
    <w:rsid w:val="00DE616E"/>
    <w:rsid w:val="00DE6F9F"/>
    <w:rsid w:val="00DF14FB"/>
    <w:rsid w:val="00E00E7C"/>
    <w:rsid w:val="00E0238A"/>
    <w:rsid w:val="00E133C1"/>
    <w:rsid w:val="00E26570"/>
    <w:rsid w:val="00E27745"/>
    <w:rsid w:val="00E33804"/>
    <w:rsid w:val="00E43F4B"/>
    <w:rsid w:val="00E477B5"/>
    <w:rsid w:val="00E51075"/>
    <w:rsid w:val="00E57770"/>
    <w:rsid w:val="00E60237"/>
    <w:rsid w:val="00E66A0D"/>
    <w:rsid w:val="00E67C11"/>
    <w:rsid w:val="00E70221"/>
    <w:rsid w:val="00E72291"/>
    <w:rsid w:val="00E8410E"/>
    <w:rsid w:val="00E928FD"/>
    <w:rsid w:val="00E9334C"/>
    <w:rsid w:val="00E9734C"/>
    <w:rsid w:val="00EA3B7E"/>
    <w:rsid w:val="00EA5AAD"/>
    <w:rsid w:val="00EA76F9"/>
    <w:rsid w:val="00EB0ACC"/>
    <w:rsid w:val="00EB1416"/>
    <w:rsid w:val="00EB2710"/>
    <w:rsid w:val="00EC0C83"/>
    <w:rsid w:val="00EC2293"/>
    <w:rsid w:val="00EC64A2"/>
    <w:rsid w:val="00ED1C22"/>
    <w:rsid w:val="00ED32F4"/>
    <w:rsid w:val="00ED68D9"/>
    <w:rsid w:val="00ED6AFD"/>
    <w:rsid w:val="00EE3021"/>
    <w:rsid w:val="00EE4B3A"/>
    <w:rsid w:val="00EE6C58"/>
    <w:rsid w:val="00EE7BA4"/>
    <w:rsid w:val="00EF08E1"/>
    <w:rsid w:val="00EF32F8"/>
    <w:rsid w:val="00EF678C"/>
    <w:rsid w:val="00F028AF"/>
    <w:rsid w:val="00F050D6"/>
    <w:rsid w:val="00F05554"/>
    <w:rsid w:val="00F2384F"/>
    <w:rsid w:val="00F25B25"/>
    <w:rsid w:val="00F37A17"/>
    <w:rsid w:val="00F43731"/>
    <w:rsid w:val="00F6309F"/>
    <w:rsid w:val="00F73E0C"/>
    <w:rsid w:val="00F743CF"/>
    <w:rsid w:val="00F7559E"/>
    <w:rsid w:val="00F82882"/>
    <w:rsid w:val="00F8371A"/>
    <w:rsid w:val="00F8507E"/>
    <w:rsid w:val="00F86F3B"/>
    <w:rsid w:val="00F90211"/>
    <w:rsid w:val="00F91D4A"/>
    <w:rsid w:val="00FA2B96"/>
    <w:rsid w:val="00FB0E9D"/>
    <w:rsid w:val="00FB3684"/>
    <w:rsid w:val="00FB5488"/>
    <w:rsid w:val="00FB5FE4"/>
    <w:rsid w:val="00FC54A7"/>
    <w:rsid w:val="00FD07B8"/>
    <w:rsid w:val="00FD69A1"/>
    <w:rsid w:val="00FE3095"/>
    <w:rsid w:val="00FE77A0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BC19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8B9"/>
  </w:style>
  <w:style w:type="paragraph" w:styleId="1">
    <w:name w:val="heading 1"/>
    <w:basedOn w:val="a"/>
    <w:next w:val="a"/>
    <w:link w:val="10"/>
    <w:uiPriority w:val="9"/>
    <w:qFormat/>
    <w:rsid w:val="00EC6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0324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0324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03245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B6334D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150F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96643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643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643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643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643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C6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ubank.bankvostok.com.ua/we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vostok.com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ankvostok.com.ua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BVIT-2100708704-4087</_dlc_DocId>
    <_dlc_DocIdUrl xmlns="f976216d-e304-4667-aaef-92108d155a43">
      <Url>http://sharepoint.bank.lan/sites/bankit/_layouts/15/DocIdRedir.aspx?ID=BVIT-2100708704-4087</Url>
      <Description>BVIT-2100708704-4087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5AF62E44-7F6B-45D1-A3C3-EF571D04E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D432D-34F2-44BE-9889-CF012576DAA7}"/>
</file>

<file path=customXml/itemProps3.xml><?xml version="1.0" encoding="utf-8"?>
<ds:datastoreItem xmlns:ds="http://schemas.openxmlformats.org/officeDocument/2006/customXml" ds:itemID="{AA4D845D-9B62-4AE7-83D8-983D9A236172}"/>
</file>

<file path=customXml/itemProps4.xml><?xml version="1.0" encoding="utf-8"?>
<ds:datastoreItem xmlns:ds="http://schemas.openxmlformats.org/officeDocument/2006/customXml" ds:itemID="{914D464A-EE91-46AD-A77C-7BC5CC1DA3C6}"/>
</file>

<file path=customXml/itemProps5.xml><?xml version="1.0" encoding="utf-8"?>
<ds:datastoreItem xmlns:ds="http://schemas.openxmlformats.org/officeDocument/2006/customXml" ds:itemID="{E016A883-AEE7-452E-A147-9DB35969E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Іваніченко Тетяна Анатоліївна</dc:creator>
  <cp:lastModifiedBy>Адамова Юлія Сергіївна</cp:lastModifiedBy>
  <cp:revision>34</cp:revision>
  <cp:lastPrinted>2024-10-21T13:44:00Z</cp:lastPrinted>
  <dcterms:created xsi:type="dcterms:W3CDTF">2024-09-04T06:51:00Z</dcterms:created>
  <dcterms:modified xsi:type="dcterms:W3CDTF">2025-03-05T12:15:00Z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f2042ca1-581b-46ba-b64b-12e31db174a4</vt:lpwstr>
  </property>
</Properties>
</file>